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pPr w:leftFromText="141" w:rightFromText="141" w:vertAnchor="page" w:horzAnchor="margin" w:tblpY="1126"/>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shd w:val="clear" w:color="auto" w:fill="E2EFD9" w:themeFill="accent6" w:themeFillTint="33"/>
        <w:tblLook w:val="04A0" w:firstRow="1" w:lastRow="0" w:firstColumn="1" w:lastColumn="0" w:noHBand="0" w:noVBand="1"/>
      </w:tblPr>
      <w:tblGrid>
        <w:gridCol w:w="9628"/>
      </w:tblGrid>
      <w:tr w:rsidR="00D306C1" w:rsidRPr="004347CF" w14:paraId="43CE881F" w14:textId="77777777" w:rsidTr="00D306C1">
        <w:tc>
          <w:tcPr>
            <w:tcW w:w="9628" w:type="dxa"/>
            <w:shd w:val="clear" w:color="auto" w:fill="E2EFD9" w:themeFill="accent6" w:themeFillTint="33"/>
          </w:tcPr>
          <w:p w14:paraId="6117A8B9" w14:textId="77777777" w:rsidR="00D306C1" w:rsidRDefault="00D306C1" w:rsidP="00D306C1">
            <w:pPr>
              <w:jc w:val="center"/>
              <w:rPr>
                <w:b/>
                <w:bCs/>
                <w:caps/>
              </w:rPr>
            </w:pPr>
            <w:bookmarkStart w:id="0" w:name="_Hlk50048656"/>
            <w:bookmarkEnd w:id="0"/>
          </w:p>
          <w:p w14:paraId="63B0B592" w14:textId="75F27B15" w:rsidR="00D306C1" w:rsidRDefault="00E31FEC" w:rsidP="00D306C1">
            <w:pPr>
              <w:jc w:val="center"/>
              <w:rPr>
                <w:b/>
                <w:bCs/>
                <w:caps/>
                <w:sz w:val="36"/>
                <w:szCs w:val="36"/>
                <w14:shadow w14:blurRad="50800" w14:dist="38100" w14:dir="2700000" w14:sx="100000" w14:sy="100000" w14:kx="0" w14:ky="0" w14:algn="tl">
                  <w14:srgbClr w14:val="000000">
                    <w14:alpha w14:val="60000"/>
                  </w14:srgbClr>
                </w14:shadow>
              </w:rPr>
            </w:pPr>
            <w:r w:rsidRPr="002B38FD">
              <w:rPr>
                <w:rFonts w:ascii="Baskerville Old Face" w:eastAsia="Times New Roman" w:hAnsi="Baskerville Old Face" w:cs="Arial Black"/>
                <w:noProof/>
                <w:spacing w:val="-25"/>
                <w:sz w:val="17"/>
                <w:szCs w:val="17"/>
                <w:lang w:eastAsia="it-IT"/>
              </w:rPr>
              <w:drawing>
                <wp:inline distT="0" distB="0" distL="0" distR="0" wp14:anchorId="7268D008" wp14:editId="3A01C967">
                  <wp:extent cx="504825" cy="523875"/>
                  <wp:effectExtent l="0" t="0" r="9525" b="9525"/>
                  <wp:docPr id="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a:ln>
                            <a:noFill/>
                          </a:ln>
                        </pic:spPr>
                      </pic:pic>
                    </a:graphicData>
                  </a:graphic>
                </wp:inline>
              </w:drawing>
            </w:r>
          </w:p>
          <w:p w14:paraId="6E07E317" w14:textId="77777777" w:rsidR="00E31FEC" w:rsidRPr="00893BA8" w:rsidRDefault="00E31FEC" w:rsidP="00E31FEC">
            <w:pPr>
              <w:overflowPunct w:val="0"/>
              <w:autoSpaceDE w:val="0"/>
              <w:autoSpaceDN w:val="0"/>
              <w:adjustRightInd w:val="0"/>
              <w:jc w:val="center"/>
              <w:rPr>
                <w:rFonts w:ascii="Edwardian Script ITC" w:eastAsia="Times New Roman" w:hAnsi="Edwardian Script ITC" w:cs="Andalus"/>
                <w:b/>
                <w:sz w:val="52"/>
                <w:szCs w:val="52"/>
              </w:rPr>
            </w:pPr>
            <w:r w:rsidRPr="00893BA8">
              <w:rPr>
                <w:rFonts w:ascii="Edwardian Script ITC" w:eastAsia="Times New Roman" w:hAnsi="Edwardian Script ITC" w:cs="Andalus"/>
                <w:b/>
                <w:sz w:val="52"/>
                <w:szCs w:val="52"/>
              </w:rPr>
              <w:t xml:space="preserve">Ministero dell’Istruzione </w:t>
            </w:r>
          </w:p>
          <w:p w14:paraId="3F9FEAAF" w14:textId="77777777" w:rsidR="00E31FEC" w:rsidRPr="002B38FD" w:rsidRDefault="00E31FEC" w:rsidP="00E31FEC">
            <w:pPr>
              <w:overflowPunct w:val="0"/>
              <w:autoSpaceDE w:val="0"/>
              <w:autoSpaceDN w:val="0"/>
              <w:adjustRightInd w:val="0"/>
              <w:jc w:val="center"/>
              <w:rPr>
                <w:rFonts w:ascii="Times New Roman" w:eastAsia="Times New Roman" w:hAnsi="Times New Roman" w:cs="Arial Black"/>
                <w:spacing w:val="10"/>
                <w:sz w:val="20"/>
              </w:rPr>
            </w:pPr>
            <w:r w:rsidRPr="002B38FD">
              <w:rPr>
                <w:rFonts w:ascii="Times New Roman" w:eastAsia="Times New Roman" w:hAnsi="Times New Roman" w:cs="Arial Black"/>
                <w:spacing w:val="10"/>
                <w:sz w:val="20"/>
              </w:rPr>
              <w:t>Ufficio Scolastico Regionale per il Lazio - Ufficio Scolastico Provinciale di Roma</w:t>
            </w:r>
          </w:p>
          <w:p w14:paraId="74FB02D4" w14:textId="77777777" w:rsidR="00E31FEC" w:rsidRPr="002B38FD" w:rsidRDefault="00E31FEC" w:rsidP="00E31FEC">
            <w:pPr>
              <w:overflowPunct w:val="0"/>
              <w:autoSpaceDE w:val="0"/>
              <w:autoSpaceDN w:val="0"/>
              <w:adjustRightInd w:val="0"/>
              <w:jc w:val="center"/>
              <w:rPr>
                <w:rFonts w:ascii="Arial" w:eastAsia="Times New Roman" w:hAnsi="Arial" w:cs="Arial"/>
                <w:b/>
                <w:spacing w:val="10"/>
                <w:szCs w:val="24"/>
              </w:rPr>
            </w:pPr>
            <w:r w:rsidRPr="002B38FD">
              <w:rPr>
                <w:rFonts w:ascii="Arial" w:eastAsia="Times New Roman" w:hAnsi="Arial" w:cs="Arial"/>
                <w:b/>
                <w:spacing w:val="10"/>
                <w:sz w:val="24"/>
                <w:szCs w:val="24"/>
              </w:rPr>
              <w:t>ISTITUTO COMPRENSIVO STATALE ”ORAZIO”</w:t>
            </w:r>
          </w:p>
          <w:p w14:paraId="5CA87540" w14:textId="77777777" w:rsidR="00E31FEC" w:rsidRPr="002B38FD" w:rsidRDefault="00E31FEC" w:rsidP="00E31FEC">
            <w:pPr>
              <w:overflowPunct w:val="0"/>
              <w:autoSpaceDE w:val="0"/>
              <w:autoSpaceDN w:val="0"/>
              <w:adjustRightInd w:val="0"/>
              <w:jc w:val="center"/>
              <w:rPr>
                <w:rFonts w:ascii="Times New Roman" w:eastAsia="Times New Roman" w:hAnsi="Times New Roman" w:cs="Arial Black"/>
                <w:i/>
                <w:spacing w:val="10"/>
                <w:sz w:val="18"/>
                <w:szCs w:val="18"/>
              </w:rPr>
            </w:pPr>
            <w:r w:rsidRPr="002B38FD">
              <w:rPr>
                <w:rFonts w:ascii="Times New Roman" w:eastAsia="Times New Roman" w:hAnsi="Times New Roman" w:cs="Arial Black"/>
                <w:i/>
                <w:spacing w:val="10"/>
                <w:sz w:val="18"/>
                <w:szCs w:val="18"/>
              </w:rPr>
              <w:t>Via Fratelli</w:t>
            </w:r>
            <w:r>
              <w:rPr>
                <w:rFonts w:ascii="Times New Roman" w:eastAsia="Times New Roman" w:hAnsi="Times New Roman" w:cs="Arial Black"/>
                <w:i/>
                <w:spacing w:val="10"/>
                <w:sz w:val="18"/>
                <w:szCs w:val="18"/>
              </w:rPr>
              <w:t xml:space="preserve"> Bandiera ,29 - 00071 Pomezia (</w:t>
            </w:r>
            <w:r w:rsidRPr="002B38FD">
              <w:rPr>
                <w:rFonts w:ascii="Times New Roman" w:eastAsia="Times New Roman" w:hAnsi="Times New Roman" w:cs="Arial Black"/>
                <w:i/>
                <w:spacing w:val="10"/>
                <w:sz w:val="18"/>
                <w:szCs w:val="18"/>
              </w:rPr>
              <w:t>Roma)</w:t>
            </w:r>
          </w:p>
          <w:p w14:paraId="45A70A5E" w14:textId="77777777" w:rsidR="00E31FEC" w:rsidRPr="002B38FD" w:rsidRDefault="00E31FEC" w:rsidP="00E31FEC">
            <w:pPr>
              <w:overflowPunct w:val="0"/>
              <w:autoSpaceDE w:val="0"/>
              <w:autoSpaceDN w:val="0"/>
              <w:adjustRightInd w:val="0"/>
              <w:jc w:val="center"/>
              <w:rPr>
                <w:rFonts w:ascii="Baskerville Old Face" w:eastAsia="Times New Roman" w:hAnsi="Baskerville Old Face" w:cs="Andalus"/>
                <w:i/>
                <w:spacing w:val="10"/>
                <w:sz w:val="18"/>
                <w:szCs w:val="18"/>
                <w:lang w:val="en-US"/>
              </w:rPr>
            </w:pPr>
            <w:r w:rsidRPr="002B38FD">
              <w:rPr>
                <w:rFonts w:ascii="Times New Roman" w:eastAsia="Times New Roman" w:hAnsi="Times New Roman" w:cs="Arial Black"/>
                <w:i/>
                <w:spacing w:val="10"/>
                <w:sz w:val="18"/>
                <w:szCs w:val="18"/>
                <w:lang w:val="en-US"/>
              </w:rPr>
              <w:t xml:space="preserve">Cod. </w:t>
            </w:r>
            <w:proofErr w:type="spellStart"/>
            <w:r w:rsidRPr="002B38FD">
              <w:rPr>
                <w:rFonts w:ascii="Times New Roman" w:eastAsia="Times New Roman" w:hAnsi="Times New Roman" w:cs="Arial Black"/>
                <w:i/>
                <w:spacing w:val="10"/>
                <w:sz w:val="18"/>
                <w:szCs w:val="18"/>
                <w:lang w:val="en-US"/>
              </w:rPr>
              <w:t>Mecc</w:t>
            </w:r>
            <w:proofErr w:type="spellEnd"/>
            <w:r w:rsidRPr="002B38FD">
              <w:rPr>
                <w:rFonts w:ascii="Times New Roman" w:eastAsia="Times New Roman" w:hAnsi="Times New Roman" w:cs="Arial Black"/>
                <w:i/>
                <w:spacing w:val="10"/>
                <w:sz w:val="18"/>
                <w:szCs w:val="18"/>
                <w:lang w:val="en-US"/>
              </w:rPr>
              <w:t xml:space="preserve">. RMIC8A8005 </w:t>
            </w:r>
            <w:r w:rsidRPr="002B38FD">
              <w:rPr>
                <w:rFonts w:ascii="Times New Roman" w:eastAsia="Times New Roman" w:hAnsi="Times New Roman" w:cs="Arial Black"/>
                <w:spacing w:val="10"/>
                <w:sz w:val="18"/>
                <w:szCs w:val="18"/>
              </w:rPr>
              <w:sym w:font="Wingdings" w:char="F02A"/>
            </w:r>
            <w:hyperlink r:id="rId8" w:history="1">
              <w:r w:rsidRPr="002B38FD">
                <w:rPr>
                  <w:rFonts w:ascii="Times New Roman" w:eastAsia="Calibri" w:hAnsi="Times New Roman" w:cs="Arial Black"/>
                  <w:color w:val="0563C1"/>
                  <w:spacing w:val="10"/>
                  <w:szCs w:val="32"/>
                  <w:u w:val="single"/>
                  <w:lang w:val="en-US"/>
                </w:rPr>
                <w:t>RMIC8A8005@istruzione.it</w:t>
              </w:r>
            </w:hyperlink>
            <w:r>
              <w:rPr>
                <w:rFonts w:ascii="Times New Roman" w:eastAsia="Calibri" w:hAnsi="Times New Roman" w:cs="Arial Black"/>
                <w:color w:val="0563C1"/>
                <w:spacing w:val="10"/>
                <w:szCs w:val="32"/>
                <w:u w:val="single"/>
                <w:lang w:val="en-US"/>
              </w:rPr>
              <w:t xml:space="preserve"> </w:t>
            </w:r>
            <w:r w:rsidRPr="002B38FD">
              <w:rPr>
                <w:rFonts w:ascii="Baskerville Old Face" w:eastAsia="Times New Roman" w:hAnsi="Baskerville Old Face" w:cs="Andalus"/>
                <w:spacing w:val="10"/>
                <w:sz w:val="18"/>
                <w:szCs w:val="18"/>
                <w:lang w:val="en-US"/>
              </w:rPr>
              <w:t>Tel/</w:t>
            </w:r>
            <w:r w:rsidRPr="002B38FD">
              <w:rPr>
                <w:rFonts w:ascii="Baskerville Old Face" w:eastAsia="Times New Roman" w:hAnsi="Baskerville Old Face" w:cs="Andalus"/>
                <w:i/>
                <w:spacing w:val="10"/>
                <w:sz w:val="18"/>
                <w:szCs w:val="18"/>
                <w:lang w:val="en-US"/>
              </w:rPr>
              <w:t>Fax 06/9110163</w:t>
            </w:r>
          </w:p>
          <w:p w14:paraId="34458420" w14:textId="77777777" w:rsidR="00E31FEC" w:rsidRDefault="00B4696C" w:rsidP="00E31FEC">
            <w:pPr>
              <w:overflowPunct w:val="0"/>
              <w:autoSpaceDE w:val="0"/>
              <w:autoSpaceDN w:val="0"/>
              <w:adjustRightInd w:val="0"/>
              <w:jc w:val="center"/>
              <w:rPr>
                <w:rFonts w:ascii="Times New Roman" w:eastAsia="Times New Roman" w:hAnsi="Times New Roman" w:cs="Arial Black"/>
                <w:i/>
                <w:spacing w:val="10"/>
                <w:sz w:val="18"/>
                <w:szCs w:val="18"/>
                <w:lang w:val="en-US"/>
              </w:rPr>
            </w:pPr>
            <w:hyperlink r:id="rId9" w:history="1">
              <w:r w:rsidR="00E31FEC" w:rsidRPr="006F6F97">
                <w:rPr>
                  <w:rStyle w:val="Collegamentoipertestuale"/>
                  <w:rFonts w:ascii="Times New Roman" w:eastAsia="Calibri" w:hAnsi="Times New Roman" w:cs="Arial Black"/>
                  <w:spacing w:val="10"/>
                  <w:sz w:val="18"/>
                  <w:szCs w:val="18"/>
                  <w:lang w:val="en-US"/>
                </w:rPr>
                <w:t>www.ic-orazio-pomezia.edu.it</w:t>
              </w:r>
            </w:hyperlink>
            <w:r w:rsidR="00E31FEC" w:rsidRPr="002B38FD">
              <w:rPr>
                <w:rFonts w:ascii="Times New Roman" w:eastAsia="Times New Roman" w:hAnsi="Times New Roman" w:cs="Arial Black"/>
                <w:i/>
                <w:spacing w:val="10"/>
                <w:sz w:val="18"/>
                <w:szCs w:val="18"/>
                <w:lang w:val="en-US"/>
              </w:rPr>
              <w:t xml:space="preserve"> </w:t>
            </w:r>
          </w:p>
          <w:p w14:paraId="5EAEABF6" w14:textId="77777777" w:rsidR="00E31FEC" w:rsidRPr="00E31FEC" w:rsidRDefault="00E31FEC" w:rsidP="00D306C1">
            <w:pPr>
              <w:jc w:val="center"/>
              <w:rPr>
                <w:b/>
                <w:bCs/>
                <w:caps/>
                <w:sz w:val="36"/>
                <w:szCs w:val="36"/>
                <w:lang w:val="en-US"/>
                <w14:shadow w14:blurRad="50800" w14:dist="38100" w14:dir="2700000" w14:sx="100000" w14:sy="100000" w14:kx="0" w14:ky="0" w14:algn="tl">
                  <w14:srgbClr w14:val="000000">
                    <w14:alpha w14:val="60000"/>
                  </w14:srgbClr>
                </w14:shadow>
              </w:rPr>
            </w:pPr>
          </w:p>
          <w:p w14:paraId="0D327F41" w14:textId="4D0EE163" w:rsidR="00D306C1" w:rsidRPr="004347CF" w:rsidRDefault="00D306C1" w:rsidP="00D306C1">
            <w:pPr>
              <w:jc w:val="center"/>
              <w:rPr>
                <w:b/>
                <w:bCs/>
                <w:caps/>
                <w:sz w:val="20"/>
                <w:szCs w:val="20"/>
                <w14:shadow w14:blurRad="50800" w14:dist="38100" w14:dir="2700000" w14:sx="100000" w14:sy="100000" w14:kx="0" w14:ky="0" w14:algn="tl">
                  <w14:srgbClr w14:val="000000">
                    <w14:alpha w14:val="60000"/>
                  </w14:srgbClr>
                </w14:shadow>
              </w:rPr>
            </w:pPr>
          </w:p>
          <w:p w14:paraId="65489297" w14:textId="700ADA68" w:rsidR="00D306C1" w:rsidRPr="004347CF" w:rsidRDefault="000321A3" w:rsidP="00D306C1">
            <w:pPr>
              <w:jc w:val="center"/>
              <w:rPr>
                <w:b/>
                <w:bCs/>
                <w:caps/>
                <w:sz w:val="36"/>
                <w:szCs w:val="36"/>
                <w14:shadow w14:blurRad="50800" w14:dist="38100" w14:dir="2700000" w14:sx="100000" w14:sy="100000" w14:kx="0" w14:ky="0" w14:algn="tl">
                  <w14:srgbClr w14:val="000000">
                    <w14:alpha w14:val="60000"/>
                  </w14:srgbClr>
                </w14:shadow>
              </w:rPr>
            </w:pPr>
            <w:r>
              <w:rPr>
                <w:b/>
                <w:bCs/>
                <w:caps/>
                <w:sz w:val="36"/>
                <w:szCs w:val="36"/>
                <w14:shadow w14:blurRad="50800" w14:dist="38100" w14:dir="2700000" w14:sx="100000" w14:sy="100000" w14:kx="0" w14:ky="0" w14:algn="tl">
                  <w14:srgbClr w14:val="000000">
                    <w14:alpha w14:val="60000"/>
                  </w14:srgbClr>
                </w14:shadow>
              </w:rPr>
              <w:t>Plesso di via Singen</w:t>
            </w:r>
          </w:p>
          <w:p w14:paraId="2C2C8A9E" w14:textId="77777777" w:rsidR="00D306C1" w:rsidRPr="004347CF" w:rsidRDefault="00D306C1" w:rsidP="00D306C1">
            <w:pPr>
              <w:jc w:val="center"/>
              <w:rPr>
                <w:b/>
                <w:bCs/>
                <w:caps/>
              </w:rPr>
            </w:pPr>
          </w:p>
        </w:tc>
      </w:tr>
    </w:tbl>
    <w:p w14:paraId="05303BDA" w14:textId="77777777" w:rsidR="004719F1" w:rsidRPr="004347CF" w:rsidRDefault="004719F1" w:rsidP="004719F1">
      <w:pPr>
        <w:spacing w:after="0"/>
        <w:jc w:val="center"/>
        <w:rPr>
          <w:b/>
          <w:bCs/>
          <w:caps/>
          <w:color w:val="385623" w:themeColor="accent6" w:themeShade="80"/>
          <w:sz w:val="200"/>
          <w:szCs w:val="200"/>
        </w:rPr>
      </w:pPr>
      <w:r w:rsidRPr="004347CF">
        <w:rPr>
          <w:b/>
          <w:bCs/>
          <w:caps/>
          <w:color w:val="385623" w:themeColor="accent6" w:themeShade="80"/>
          <w:sz w:val="200"/>
          <w:szCs w:val="200"/>
        </w:rPr>
        <w:t>1</w:t>
      </w:r>
    </w:p>
    <w:p w14:paraId="2674DEC2" w14:textId="77777777" w:rsidR="004719F1" w:rsidRPr="004347CF" w:rsidRDefault="004719F1" w:rsidP="004719F1">
      <w:pPr>
        <w:spacing w:after="0"/>
        <w:jc w:val="center"/>
        <w:rPr>
          <w:rFonts w:cs="Arial"/>
          <w:b/>
          <w:caps/>
          <w:noProof/>
          <w:color w:val="385623" w:themeColor="accent6" w:themeShade="80"/>
          <w:sz w:val="52"/>
          <w:szCs w:val="52"/>
          <w14:shadow w14:blurRad="50800" w14:dist="38100" w14:dir="2700000" w14:sx="100000" w14:sy="100000" w14:kx="0" w14:ky="0" w14:algn="tl">
            <w14:srgbClr w14:val="000000">
              <w14:alpha w14:val="60000"/>
            </w14:srgbClr>
          </w14:shadow>
        </w:rPr>
      </w:pPr>
      <w:r w:rsidRPr="004347CF">
        <w:rPr>
          <w:rFonts w:cs="Arial"/>
          <w:b/>
          <w:caps/>
          <w:noProof/>
          <w:color w:val="385623" w:themeColor="accent6" w:themeShade="80"/>
          <w:sz w:val="52"/>
          <w:szCs w:val="52"/>
          <w14:shadow w14:blurRad="50800" w14:dist="38100" w14:dir="2700000" w14:sx="100000" w14:sy="100000" w14:kx="0" w14:ky="0" w14:algn="tl">
            <w14:srgbClr w14:val="000000">
              <w14:alpha w14:val="60000"/>
            </w14:srgbClr>
          </w14:shadow>
        </w:rPr>
        <w:t>DOCUMENTO DI VALUTAZIONE DEI RISCHI</w:t>
      </w:r>
    </w:p>
    <w:p w14:paraId="208AE088" w14:textId="014397CB" w:rsidR="005551B0" w:rsidRPr="004347CF" w:rsidRDefault="005551B0" w:rsidP="005551B0">
      <w:pPr>
        <w:spacing w:after="0"/>
        <w:ind w:hanging="142"/>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bookmarkStart w:id="1" w:name="_Hlk50305989"/>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PROTOCOLLO  PER LA RIPRESA DELLE ATTIVITÀ DIDATTICHE IN PRESENZA </w:t>
      </w:r>
    </w:p>
    <w:bookmarkEnd w:id="1"/>
    <w:p w14:paraId="496C53FE" w14:textId="0F4A23ED" w:rsidR="004719F1" w:rsidRPr="004347CF" w:rsidRDefault="005551B0" w:rsidP="004719F1">
      <w:pPr>
        <w:spacing w:after="0"/>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ad </w:t>
      </w:r>
      <w:r w:rsidR="004719F1"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Integrazione </w:t>
      </w:r>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del</w:t>
      </w:r>
      <w:r w:rsidR="004719F1"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la valutazione del rischio biologico</w:t>
      </w:r>
    </w:p>
    <w:p w14:paraId="5BDF0E44" w14:textId="74117AA0" w:rsidR="004719F1" w:rsidRPr="004347CF" w:rsidRDefault="004719F1" w:rsidP="004719F1">
      <w:pPr>
        <w:rPr>
          <w:sz w:val="32"/>
          <w:szCs w:val="32"/>
        </w:rPr>
      </w:pPr>
    </w:p>
    <w:p w14:paraId="17331C20" w14:textId="1923035E" w:rsidR="004719F1" w:rsidRPr="004347CF" w:rsidRDefault="005551B0" w:rsidP="004719F1">
      <w:pPr>
        <w:rPr>
          <w:sz w:val="32"/>
          <w:szCs w:val="32"/>
        </w:rPr>
      </w:pPr>
      <w:r w:rsidRPr="004347CF">
        <w:rPr>
          <w:b/>
          <w:bCs/>
          <w:caps/>
          <w:noProof/>
          <w:color w:val="385623" w:themeColor="accent6" w:themeShade="80"/>
          <w:lang w:eastAsia="it-IT"/>
        </w:rPr>
        <w:lastRenderedPageBreak/>
        <w:drawing>
          <wp:anchor distT="0" distB="0" distL="114300" distR="114300" simplePos="0" relativeHeight="251659264" behindDoc="1" locked="0" layoutInCell="1" allowOverlap="1" wp14:anchorId="02851C62" wp14:editId="3AE5B200">
            <wp:simplePos x="0" y="0"/>
            <wp:positionH relativeFrom="margin">
              <wp:posOffset>1847850</wp:posOffset>
            </wp:positionH>
            <wp:positionV relativeFrom="paragraph">
              <wp:posOffset>255905</wp:posOffset>
            </wp:positionV>
            <wp:extent cx="2472055" cy="2720975"/>
            <wp:effectExtent l="0" t="0" r="4445" b="3175"/>
            <wp:wrapSquare wrapText="bothSides"/>
            <wp:docPr id="2" name="Immagin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0">
                      <a:lum bright="20000" contrast="-20000"/>
                      <a:extLst>
                        <a:ext uri="{28A0092B-C50C-407E-A947-70E740481C1C}">
                          <a14:useLocalDpi xmlns:a14="http://schemas.microsoft.com/office/drawing/2010/main" val="0"/>
                        </a:ext>
                      </a:extLst>
                    </a:blip>
                    <a:srcRect/>
                    <a:stretch>
                      <a:fillRect/>
                    </a:stretch>
                  </pic:blipFill>
                  <pic:spPr bwMode="auto">
                    <a:xfrm>
                      <a:off x="0" y="0"/>
                      <a:ext cx="2472055"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AADCD" w14:textId="572E0D48" w:rsidR="004719F1" w:rsidRPr="004347CF" w:rsidRDefault="004719F1" w:rsidP="004719F1">
      <w:pPr>
        <w:rPr>
          <w:sz w:val="32"/>
          <w:szCs w:val="32"/>
        </w:rPr>
      </w:pPr>
    </w:p>
    <w:p w14:paraId="607A5176" w14:textId="77777777" w:rsidR="004719F1" w:rsidRPr="004347CF" w:rsidRDefault="004719F1" w:rsidP="004719F1">
      <w:pPr>
        <w:rPr>
          <w:sz w:val="32"/>
          <w:szCs w:val="32"/>
        </w:rPr>
      </w:pPr>
    </w:p>
    <w:p w14:paraId="4F93FA5A" w14:textId="77777777" w:rsidR="004719F1" w:rsidRPr="004347CF" w:rsidRDefault="004719F1" w:rsidP="004719F1">
      <w:pPr>
        <w:rPr>
          <w:sz w:val="32"/>
          <w:szCs w:val="32"/>
        </w:rPr>
      </w:pPr>
    </w:p>
    <w:p w14:paraId="7AF82A67" w14:textId="77777777" w:rsidR="004719F1" w:rsidRPr="004347CF" w:rsidRDefault="004719F1" w:rsidP="004719F1">
      <w:pPr>
        <w:rPr>
          <w:sz w:val="32"/>
          <w:szCs w:val="32"/>
        </w:rPr>
      </w:pPr>
    </w:p>
    <w:p w14:paraId="1D7FBE36" w14:textId="77777777" w:rsidR="004719F1" w:rsidRPr="004347CF" w:rsidRDefault="004719F1" w:rsidP="004719F1">
      <w:pPr>
        <w:rPr>
          <w:rFonts w:cs="Arial"/>
          <w:b/>
          <w:caps/>
          <w:noProof/>
          <w:color w:val="4F6228"/>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48B0DCC8" w14:textId="77777777" w:rsidR="004719F1" w:rsidRPr="004347CF" w:rsidRDefault="004719F1" w:rsidP="004719F1">
      <w:pPr>
        <w:tabs>
          <w:tab w:val="left" w:pos="7800"/>
        </w:tabs>
        <w:rPr>
          <w:sz w:val="32"/>
          <w:szCs w:val="32"/>
        </w:rPr>
      </w:pPr>
      <w:r w:rsidRPr="004347CF">
        <w:rPr>
          <w:sz w:val="32"/>
          <w:szCs w:val="32"/>
        </w:rPr>
        <w:tab/>
      </w:r>
    </w:p>
    <w:p w14:paraId="4412C337" w14:textId="77777777" w:rsidR="004719F1" w:rsidRPr="004347CF" w:rsidRDefault="004719F1" w:rsidP="004719F1">
      <w:pPr>
        <w:tabs>
          <w:tab w:val="left" w:pos="7800"/>
        </w:tabs>
        <w:rPr>
          <w:sz w:val="32"/>
          <w:szCs w:val="32"/>
        </w:rPr>
      </w:pPr>
    </w:p>
    <w:p w14:paraId="5E44F0B3" w14:textId="0D32F6D4" w:rsidR="004719F1" w:rsidRPr="004347CF" w:rsidRDefault="004719F1" w:rsidP="004719F1">
      <w:pPr>
        <w:tabs>
          <w:tab w:val="left" w:pos="7800"/>
        </w:tabs>
        <w:rPr>
          <w:sz w:val="32"/>
          <w:szCs w:val="32"/>
        </w:rPr>
      </w:pPr>
    </w:p>
    <w:p w14:paraId="7733D810" w14:textId="20E25031" w:rsidR="004347CF" w:rsidRPr="004347CF" w:rsidRDefault="004347CF" w:rsidP="004719F1">
      <w:pPr>
        <w:tabs>
          <w:tab w:val="left" w:pos="7800"/>
        </w:tabs>
        <w:rPr>
          <w:sz w:val="32"/>
          <w:szCs w:val="32"/>
        </w:rPr>
      </w:pPr>
    </w:p>
    <w:p w14:paraId="252B3235" w14:textId="77777777" w:rsidR="004347CF" w:rsidRPr="004347CF" w:rsidRDefault="004347CF" w:rsidP="004719F1">
      <w:pPr>
        <w:tabs>
          <w:tab w:val="left" w:pos="7800"/>
        </w:tabs>
        <w:rPr>
          <w:sz w:val="32"/>
          <w:szCs w:val="32"/>
        </w:rPr>
      </w:pPr>
    </w:p>
    <w:tbl>
      <w:tblPr>
        <w:tblStyle w:val="Grigliatabella"/>
        <w:tblW w:w="0" w:type="auto"/>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shd w:val="clear" w:color="auto" w:fill="E2EFD9" w:themeFill="accent6" w:themeFillTint="33"/>
        <w:tblLook w:val="04A0" w:firstRow="1" w:lastRow="0" w:firstColumn="1" w:lastColumn="0" w:noHBand="0" w:noVBand="1"/>
      </w:tblPr>
      <w:tblGrid>
        <w:gridCol w:w="9628"/>
      </w:tblGrid>
      <w:tr w:rsidR="00DA5B3B" w:rsidRPr="004347CF" w14:paraId="573BEDA1" w14:textId="77777777" w:rsidTr="008D4628">
        <w:trPr>
          <w:trHeight w:val="303"/>
        </w:trPr>
        <w:tc>
          <w:tcPr>
            <w:tcW w:w="9628" w:type="dxa"/>
            <w:shd w:val="clear" w:color="auto" w:fill="E2EFD9" w:themeFill="accent6" w:themeFillTint="33"/>
          </w:tcPr>
          <w:p w14:paraId="15D2E8DC" w14:textId="5B696326" w:rsidR="00DA5B3B" w:rsidRPr="004347CF" w:rsidRDefault="005551B0" w:rsidP="00DA5B3B">
            <w:pPr>
              <w:jc w:val="center"/>
            </w:pPr>
            <w:r w:rsidRPr="004347CF">
              <w:t xml:space="preserve">Aggiornamento </w:t>
            </w:r>
            <w:r w:rsidR="006E7CC2">
              <w:t>elaborato in data</w:t>
            </w:r>
            <w:r w:rsidRPr="004347CF">
              <w:t xml:space="preserve"> 30.08.2020</w:t>
            </w:r>
          </w:p>
        </w:tc>
      </w:tr>
    </w:tbl>
    <w:p w14:paraId="31180BB0" w14:textId="61A16984" w:rsidR="00DF2521" w:rsidRPr="004347CF" w:rsidRDefault="00DF2521"/>
    <w:p w14:paraId="0859E5BE" w14:textId="216B5925" w:rsidR="00902DAC" w:rsidRPr="004347CF" w:rsidRDefault="00902DAC"/>
    <w:p w14:paraId="2E47A288" w14:textId="77777777" w:rsidR="004347CF" w:rsidRPr="004347CF" w:rsidRDefault="004347CF"/>
    <w:p w14:paraId="1C466984" w14:textId="451B83DA" w:rsidR="00902DAC" w:rsidRPr="004347CF" w:rsidRDefault="00902DAC" w:rsidP="00902DAC">
      <w:pPr>
        <w:pStyle w:val="Titolo1"/>
      </w:pPr>
      <w:bookmarkStart w:id="2" w:name="_Hlk50049033"/>
      <w:bookmarkStart w:id="3" w:name="_Hlk50042163"/>
      <w:r w:rsidRPr="004347CF">
        <w:t>Protocollo d’Istituto per la ripresa delle attività didattiche in presenza</w:t>
      </w:r>
      <w:bookmarkEnd w:id="2"/>
    </w:p>
    <w:p w14:paraId="4B9E112B" w14:textId="77777777" w:rsidR="005551B0" w:rsidRPr="004347CF" w:rsidRDefault="005551B0" w:rsidP="005551B0"/>
    <w:bookmarkEnd w:id="3"/>
    <w:p w14:paraId="5C8A6A43" w14:textId="77777777" w:rsidR="005551B0" w:rsidRPr="004347CF" w:rsidRDefault="005551B0" w:rsidP="005551B0">
      <w:pPr>
        <w:pStyle w:val="Sottotitolo1"/>
      </w:pPr>
      <w:r w:rsidRPr="004347CF">
        <w:t>Premessa</w:t>
      </w:r>
    </w:p>
    <w:p w14:paraId="544ABD33" w14:textId="77777777" w:rsidR="00902DAC" w:rsidRPr="004347CF" w:rsidRDefault="00902DAC" w:rsidP="00902DAC">
      <w:pPr>
        <w:spacing w:after="0" w:line="240" w:lineRule="auto"/>
        <w:jc w:val="center"/>
        <w:rPr>
          <w:rFonts w:ascii="Calibri" w:eastAsia="Calibri" w:hAnsi="Calibri" w:cs="Times New Roman"/>
          <w:b/>
          <w:bCs/>
        </w:rPr>
      </w:pPr>
    </w:p>
    <w:p w14:paraId="4C75E8FC" w14:textId="042CEADD" w:rsidR="00683A5F"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L’obiettivo del presente protocollo è fornire indicazioni operative finalizzate a incrementare, negli ambienti di lavoro, l’efficacia delle misure precauzionali di contenimento adottate per contrastare l’epidemia di COVID-19.</w:t>
      </w:r>
    </w:p>
    <w:p w14:paraId="1636D48B" w14:textId="0E833565" w:rsidR="005551B0"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 xml:space="preserve">Il </w:t>
      </w:r>
      <w:r w:rsidR="00713BEA" w:rsidRPr="004347CF">
        <w:rPr>
          <w:rFonts w:ascii="Calibri" w:eastAsia="Calibri" w:hAnsi="Calibri" w:cs="Times New Roman"/>
        </w:rPr>
        <w:t>virus SARS-CoV-</w:t>
      </w:r>
      <w:r w:rsidR="00507706" w:rsidRPr="004347CF">
        <w:rPr>
          <w:rFonts w:ascii="Calibri" w:eastAsia="Calibri" w:hAnsi="Calibri" w:cs="Times New Roman"/>
        </w:rPr>
        <w:t>2</w:t>
      </w:r>
      <w:r w:rsidR="00507706" w:rsidRPr="004347CF">
        <w:t xml:space="preserve"> acronimo di </w:t>
      </w:r>
      <w:r w:rsidR="00507706" w:rsidRPr="004347CF">
        <w:rPr>
          <w:rFonts w:ascii="Calibri" w:eastAsia="Calibri" w:hAnsi="Calibri" w:cs="Times New Roman"/>
        </w:rPr>
        <w:t xml:space="preserve">“Sindrome respiratoria acuta grave coronavirus 2”, </w:t>
      </w:r>
      <w:r w:rsidR="00713BEA" w:rsidRPr="004347CF">
        <w:rPr>
          <w:rFonts w:ascii="Calibri" w:eastAsia="Calibri" w:hAnsi="Calibri" w:cs="Times New Roman"/>
        </w:rPr>
        <w:t>responsabile dell’epidemia</w:t>
      </w:r>
      <w:r w:rsidR="005551B0" w:rsidRPr="004347CF">
        <w:rPr>
          <w:rFonts w:ascii="Calibri" w:eastAsia="Calibri" w:hAnsi="Calibri" w:cs="Times New Roman"/>
        </w:rPr>
        <w:t>,</w:t>
      </w:r>
      <w:r w:rsidRPr="004347CF">
        <w:rPr>
          <w:rFonts w:ascii="Calibri" w:eastAsia="Calibri" w:hAnsi="Calibri" w:cs="Times New Roman"/>
        </w:rPr>
        <w:t xml:space="preserve"> rappresenta un rischio biologico generico, per il quale occorre adottare misure uguali per tutta la popolazione. </w:t>
      </w:r>
    </w:p>
    <w:p w14:paraId="1E1A9B9D" w14:textId="5084A00D" w:rsidR="00902DAC"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Il presente protocollo contiene, quindi, misure</w:t>
      </w:r>
      <w:r w:rsidR="00713BEA" w:rsidRPr="004347CF">
        <w:rPr>
          <w:rFonts w:ascii="Calibri" w:eastAsia="Calibri" w:hAnsi="Calibri" w:cs="Times New Roman"/>
        </w:rPr>
        <w:t xml:space="preserve"> </w:t>
      </w:r>
      <w:r w:rsidRPr="004347CF">
        <w:rPr>
          <w:rFonts w:ascii="Calibri" w:eastAsia="Calibri" w:hAnsi="Calibri" w:cs="Times New Roman"/>
        </w:rPr>
        <w:t>che seguono la logica della precauzione e seguono e attuano le prescrizioni del</w:t>
      </w:r>
      <w:r w:rsidR="00713BEA" w:rsidRPr="004347CF">
        <w:rPr>
          <w:rFonts w:ascii="Calibri" w:eastAsia="Calibri" w:hAnsi="Calibri" w:cs="Times New Roman"/>
        </w:rPr>
        <w:t xml:space="preserve"> </w:t>
      </w:r>
      <w:r w:rsidRPr="004347CF">
        <w:rPr>
          <w:rFonts w:ascii="Calibri" w:eastAsia="Calibri" w:hAnsi="Calibri" w:cs="Times New Roman"/>
        </w:rPr>
        <w:t>legislatore e le indicazioni dell’Autorità sanitaria</w:t>
      </w:r>
      <w:r w:rsidR="00713BEA" w:rsidRPr="004347CF">
        <w:rPr>
          <w:rFonts w:ascii="Calibri" w:eastAsia="Calibri" w:hAnsi="Calibri" w:cs="Times New Roman"/>
        </w:rPr>
        <w:t>, considerando che:</w:t>
      </w:r>
    </w:p>
    <w:p w14:paraId="0AFCFE79" w14:textId="77777777" w:rsidR="005551B0" w:rsidRPr="004347CF" w:rsidRDefault="005551B0" w:rsidP="00683A5F">
      <w:pPr>
        <w:spacing w:after="0" w:line="240" w:lineRule="auto"/>
        <w:jc w:val="both"/>
        <w:rPr>
          <w:rFonts w:ascii="Calibri" w:eastAsia="Calibri" w:hAnsi="Calibri" w:cs="Times New Roman"/>
        </w:rPr>
      </w:pPr>
    </w:p>
    <w:p w14:paraId="72F62C49" w14:textId="1D2AD8C4" w:rsidR="00713BEA" w:rsidRPr="004347CF" w:rsidRDefault="00713BEA" w:rsidP="00713BEA">
      <w:pPr>
        <w:pStyle w:val="Paragrafoelenco"/>
        <w:numPr>
          <w:ilvl w:val="0"/>
          <w:numId w:val="36"/>
        </w:numPr>
        <w:spacing w:after="0" w:line="240" w:lineRule="auto"/>
        <w:ind w:left="360"/>
        <w:jc w:val="both"/>
        <w:rPr>
          <w:rFonts w:ascii="Calibri" w:eastAsia="Calibri" w:hAnsi="Calibri" w:cs="Times New Roman"/>
        </w:rPr>
      </w:pPr>
      <w:r w:rsidRPr="004347CF">
        <w:rPr>
          <w:rFonts w:ascii="Calibri" w:eastAsia="Calibri" w:hAnsi="Calibri" w:cs="Times New Roman"/>
        </w:rPr>
        <w:t>il rischio da SARS-CoV-2 è un rischio generico e non un rischio specifico</w:t>
      </w:r>
      <w:r w:rsidR="005551B0" w:rsidRPr="004347CF">
        <w:rPr>
          <w:rFonts w:ascii="Calibri" w:eastAsia="Calibri" w:hAnsi="Calibri" w:cs="Times New Roman"/>
        </w:rPr>
        <w:t xml:space="preserve"> proprio dell’attività scolastica</w:t>
      </w:r>
      <w:r w:rsidRPr="004347CF">
        <w:rPr>
          <w:rFonts w:ascii="Calibri" w:eastAsia="Calibri" w:hAnsi="Calibri" w:cs="Times New Roman"/>
        </w:rPr>
        <w:t>;</w:t>
      </w:r>
    </w:p>
    <w:p w14:paraId="07159E1A" w14:textId="482A0663" w:rsidR="00713BEA" w:rsidRPr="004347CF" w:rsidRDefault="00713BEA" w:rsidP="00713BEA">
      <w:pPr>
        <w:pStyle w:val="Paragrafoelenco"/>
        <w:numPr>
          <w:ilvl w:val="0"/>
          <w:numId w:val="35"/>
        </w:numPr>
        <w:spacing w:after="0" w:line="240" w:lineRule="auto"/>
        <w:ind w:left="360"/>
        <w:jc w:val="both"/>
        <w:rPr>
          <w:rFonts w:ascii="Calibri" w:eastAsia="Calibri" w:hAnsi="Calibri" w:cs="Times New Roman"/>
        </w:rPr>
      </w:pPr>
      <w:r w:rsidRPr="004347CF">
        <w:rPr>
          <w:rFonts w:ascii="Calibri" w:eastAsia="Calibri" w:hAnsi="Calibri" w:cs="Times New Roman"/>
        </w:rPr>
        <w:t>le norme di Igiene Pubblica, in caso di una epidemia/pandemia sono sovraordinate a tutte le altre norme e si applicano così come impartite, ovviamente calate all’interno delle specificità dell'azienda.</w:t>
      </w:r>
    </w:p>
    <w:p w14:paraId="7ABFE184" w14:textId="77777777" w:rsidR="00713BEA" w:rsidRPr="004347CF" w:rsidRDefault="00713BEA" w:rsidP="00713BEA">
      <w:pPr>
        <w:spacing w:after="0" w:line="240" w:lineRule="auto"/>
        <w:jc w:val="both"/>
        <w:rPr>
          <w:rFonts w:ascii="Calibri" w:eastAsia="Calibri" w:hAnsi="Calibri" w:cs="Times New Roman"/>
        </w:rPr>
      </w:pPr>
    </w:p>
    <w:p w14:paraId="3032087A" w14:textId="095347ED" w:rsidR="00562BAC" w:rsidRPr="004347CF" w:rsidRDefault="00562BAC" w:rsidP="00562BAC">
      <w:pPr>
        <w:pStyle w:val="Stile1"/>
      </w:pPr>
      <w:r w:rsidRPr="004347CF">
        <w:t>Il nuovo agente biologico: SARS-CoV-2</w:t>
      </w:r>
    </w:p>
    <w:p w14:paraId="199804EE" w14:textId="77777777" w:rsidR="00562BAC" w:rsidRPr="004347CF" w:rsidRDefault="00562BAC" w:rsidP="00713BEA">
      <w:pPr>
        <w:spacing w:after="0" w:line="240" w:lineRule="auto"/>
        <w:jc w:val="both"/>
        <w:rPr>
          <w:rFonts w:ascii="Calibri" w:eastAsia="Calibri" w:hAnsi="Calibri" w:cs="Times New Roman"/>
        </w:rPr>
      </w:pPr>
    </w:p>
    <w:p w14:paraId="57412440" w14:textId="6B32DEBE" w:rsidR="00713BEA" w:rsidRPr="004347CF" w:rsidRDefault="00713BEA" w:rsidP="00713BEA">
      <w:pPr>
        <w:spacing w:after="0" w:line="240" w:lineRule="auto"/>
        <w:jc w:val="both"/>
        <w:rPr>
          <w:rFonts w:ascii="Calibri" w:eastAsia="Calibri" w:hAnsi="Calibri" w:cs="Times New Roman"/>
        </w:rPr>
      </w:pPr>
      <w:r w:rsidRPr="004347CF">
        <w:rPr>
          <w:rFonts w:ascii="Calibri" w:eastAsia="Calibri" w:hAnsi="Calibri" w:cs="Times New Roman"/>
        </w:rPr>
        <w:t xml:space="preserve">I coronavirus sono comuni in molte specie animali ma in alcuni casi, se pur raramente, possono evolversi e infettare l’uomo per poi diffondersi nella popolazione. </w:t>
      </w:r>
    </w:p>
    <w:p w14:paraId="0F43CC93" w14:textId="65AC0C2F" w:rsidR="00713BEA" w:rsidRPr="004347CF" w:rsidRDefault="00713BEA" w:rsidP="00713BEA">
      <w:pPr>
        <w:spacing w:after="0" w:line="240" w:lineRule="auto"/>
        <w:jc w:val="both"/>
        <w:rPr>
          <w:rFonts w:ascii="Calibri" w:eastAsia="Calibri" w:hAnsi="Calibri" w:cs="Times New Roman"/>
        </w:rPr>
      </w:pPr>
      <w:r w:rsidRPr="004347CF">
        <w:rPr>
          <w:rFonts w:ascii="Calibri" w:eastAsia="Calibri" w:hAnsi="Calibri" w:cs="Times New Roman"/>
        </w:rPr>
        <w:t>Il nuovo coronavirus è un nuovo ceppo di coronavirus che non è stato precedentemente mai identificato nell’uomo ed il cui contagio causa una malattia respiratoria denominata Covid-19</w:t>
      </w:r>
      <w:r w:rsidR="00507706" w:rsidRPr="004347CF">
        <w:rPr>
          <w:rFonts w:ascii="Calibri" w:eastAsia="Calibri" w:hAnsi="Calibri" w:cs="Times New Roman"/>
        </w:rPr>
        <w:t>.</w:t>
      </w:r>
    </w:p>
    <w:p w14:paraId="6CC67A3E" w14:textId="77777777" w:rsidR="00562BAC" w:rsidRPr="004347CF" w:rsidRDefault="00562BAC" w:rsidP="00507706">
      <w:pPr>
        <w:spacing w:after="0" w:line="240" w:lineRule="auto"/>
        <w:jc w:val="both"/>
        <w:rPr>
          <w:rFonts w:ascii="Calibri" w:eastAsia="Calibri" w:hAnsi="Calibri" w:cs="Times New Roman"/>
        </w:rPr>
      </w:pPr>
    </w:p>
    <w:p w14:paraId="337C477A" w14:textId="255536BE" w:rsidR="00562BAC" w:rsidRPr="004347CF" w:rsidRDefault="00562BAC" w:rsidP="00562BAC">
      <w:pPr>
        <w:pStyle w:val="Stile1"/>
      </w:pPr>
      <w:r w:rsidRPr="004347CF">
        <w:t>Sintomatologia</w:t>
      </w:r>
    </w:p>
    <w:p w14:paraId="573901ED" w14:textId="77777777" w:rsidR="00562BAC" w:rsidRPr="004347CF" w:rsidRDefault="00562BAC" w:rsidP="00507706">
      <w:pPr>
        <w:spacing w:after="0" w:line="240" w:lineRule="auto"/>
        <w:jc w:val="both"/>
        <w:rPr>
          <w:rFonts w:ascii="Calibri" w:eastAsia="Calibri" w:hAnsi="Calibri" w:cs="Times New Roman"/>
        </w:rPr>
      </w:pPr>
    </w:p>
    <w:p w14:paraId="7ACF40D9" w14:textId="71D6C463"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I coronavirus umani comuni di solito causano malattie del tratto respiratorio superiore da lievi a moderate, come il comune raffreddore o l’influenza, che durano per un breve periodo di tempo.</w:t>
      </w:r>
    </w:p>
    <w:p w14:paraId="4F0A995A" w14:textId="49969927" w:rsidR="00562BAC"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 xml:space="preserve">Come altre malattie respiratorie, l’infezione da SARS-CoV-2 può causare sintomi lievi come raffreddore, mal di gola, tosse e febbre, oppure sintomi più severi quali polmonite, </w:t>
      </w:r>
      <w:r w:rsidR="00562BAC" w:rsidRPr="004347CF">
        <w:rPr>
          <w:rFonts w:ascii="Calibri" w:eastAsia="Calibri" w:hAnsi="Calibri" w:cs="Times New Roman"/>
        </w:rPr>
        <w:t xml:space="preserve">sindrome respiratoria acuta grave, insufficienza renale con esiti anche letali. </w:t>
      </w:r>
    </w:p>
    <w:p w14:paraId="65262CD9" w14:textId="4DD71342"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 xml:space="preserve">Le persone più suscettibili alle forme gravi sono gli anziani e quelle con malattie </w:t>
      </w:r>
      <w:proofErr w:type="spellStart"/>
      <w:r w:rsidRPr="004347CF">
        <w:rPr>
          <w:rFonts w:ascii="Calibri" w:eastAsia="Calibri" w:hAnsi="Calibri" w:cs="Times New Roman"/>
        </w:rPr>
        <w:t>pre</w:t>
      </w:r>
      <w:proofErr w:type="spellEnd"/>
      <w:r w:rsidRPr="004347CF">
        <w:rPr>
          <w:rFonts w:ascii="Calibri" w:eastAsia="Calibri" w:hAnsi="Calibri" w:cs="Times New Roman"/>
        </w:rPr>
        <w:t>-esistenti, quali diabete e malattie cardiache.</w:t>
      </w:r>
    </w:p>
    <w:p w14:paraId="04936158" w14:textId="77777777" w:rsidR="00507706" w:rsidRPr="004347CF" w:rsidRDefault="00507706" w:rsidP="00507706">
      <w:pPr>
        <w:spacing w:after="0" w:line="240" w:lineRule="auto"/>
        <w:jc w:val="both"/>
        <w:rPr>
          <w:rFonts w:ascii="Calibri" w:eastAsia="Calibri" w:hAnsi="Calibri" w:cs="Times New Roman"/>
        </w:rPr>
      </w:pPr>
    </w:p>
    <w:p w14:paraId="145C6555" w14:textId="73F5E795"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Dato che i sintomi provocati dal nuovo coronavirus sono aspecifici e simili a quelli del raffreddore comune e del virus dell’influenza è necessario, in caso di sospetto, effettuare esami di laboratorio per confermare la diagnosi.</w:t>
      </w:r>
    </w:p>
    <w:p w14:paraId="3BC24327" w14:textId="77777777" w:rsidR="00562BAC" w:rsidRPr="004347CF" w:rsidRDefault="00562BAC" w:rsidP="00507706">
      <w:pPr>
        <w:spacing w:after="0" w:line="240" w:lineRule="auto"/>
        <w:jc w:val="both"/>
        <w:rPr>
          <w:rFonts w:ascii="Calibri" w:eastAsia="Calibri" w:hAnsi="Calibri" w:cs="Times New Roman"/>
        </w:rPr>
      </w:pPr>
    </w:p>
    <w:p w14:paraId="70A61271" w14:textId="49AB5C29" w:rsidR="00562BAC" w:rsidRPr="004347CF" w:rsidRDefault="00562BAC" w:rsidP="00562BAC">
      <w:pPr>
        <w:pStyle w:val="Stile1"/>
      </w:pPr>
      <w:r w:rsidRPr="004347CF">
        <w:t>Trasmissione</w:t>
      </w:r>
    </w:p>
    <w:p w14:paraId="26C3607E" w14:textId="77777777" w:rsidR="00562BAC" w:rsidRPr="004347CF" w:rsidRDefault="00562BAC" w:rsidP="00562BAC">
      <w:pPr>
        <w:spacing w:after="0" w:line="240" w:lineRule="auto"/>
        <w:jc w:val="both"/>
        <w:rPr>
          <w:rFonts w:ascii="Calibri" w:eastAsia="Calibri" w:hAnsi="Calibri" w:cs="Times New Roman"/>
        </w:rPr>
      </w:pPr>
    </w:p>
    <w:p w14:paraId="7B069AEF" w14:textId="64CCFAEE"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Il nuovo coronavirus è un virus respiratorio che si diffonde principalmente attraverso il contatto con le goccioline del respiro delle persone infette ad esempio tramite:</w:t>
      </w:r>
    </w:p>
    <w:p w14:paraId="4772C892" w14:textId="77777777" w:rsidR="00562BAC" w:rsidRPr="004347CF" w:rsidRDefault="00562BAC" w:rsidP="00562BAC">
      <w:pPr>
        <w:spacing w:after="0" w:line="240" w:lineRule="auto"/>
        <w:jc w:val="both"/>
        <w:rPr>
          <w:rFonts w:ascii="Calibri" w:eastAsia="Calibri" w:hAnsi="Calibri" w:cs="Times New Roman"/>
        </w:rPr>
      </w:pPr>
    </w:p>
    <w:p w14:paraId="19856BB9"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la saliva, tossendo e starnutendo;</w:t>
      </w:r>
    </w:p>
    <w:p w14:paraId="2E825427"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contatti diretti personali;</w:t>
      </w:r>
    </w:p>
    <w:p w14:paraId="58E31BA2"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le mani, ad esempio toccando con le mani contaminate: bocca, naso o occhi.</w:t>
      </w:r>
    </w:p>
    <w:p w14:paraId="1BA7E9EC" w14:textId="77777777" w:rsidR="00562BAC" w:rsidRPr="004347CF" w:rsidRDefault="00562BAC" w:rsidP="00562BAC">
      <w:pPr>
        <w:spacing w:after="0" w:line="240" w:lineRule="auto"/>
        <w:jc w:val="both"/>
        <w:rPr>
          <w:rFonts w:ascii="Calibri" w:eastAsia="Calibri" w:hAnsi="Calibri" w:cs="Times New Roman"/>
        </w:rPr>
      </w:pPr>
    </w:p>
    <w:p w14:paraId="02DC97C5" w14:textId="69FA105C"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In rari casi il contagio può avvenire attraverso contaminazione fecale.</w:t>
      </w:r>
      <w:r w:rsidRPr="004347CF">
        <w:t xml:space="preserve"> </w:t>
      </w:r>
      <w:r w:rsidRPr="004347CF">
        <w:rPr>
          <w:rFonts w:ascii="Calibri" w:eastAsia="Calibri" w:hAnsi="Calibri" w:cs="Times New Roman"/>
        </w:rPr>
        <w:t>Normalmente le malattie respiratorie non si tramettono con gli alimenti, che comunque devono essere manipolati rispettando le buone pratiche igieniche ed evitando il contatto fra alimenti crudi e cotti.</w:t>
      </w:r>
    </w:p>
    <w:p w14:paraId="0332A16F" w14:textId="10A2D046"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La via di trasmissione da superfici contaminate è meno rilevante di quella respiratoria; è comunque sempre utile ricordare l’importanza di una corretta igiene delle superfici e delle mani. </w:t>
      </w:r>
    </w:p>
    <w:p w14:paraId="4867DC2A" w14:textId="28327251"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L’uso di detergenti a base di alcol (etanolo) al 75% o a base di cloro all’1% (candeggina) è sufficiente a uccidere il virus.</w:t>
      </w:r>
    </w:p>
    <w:p w14:paraId="58116267"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Il periodo di incubazione varia tra 2 e 12 giorni; 14 giorni rappresentano il limite massimo di precauzione.</w:t>
      </w:r>
    </w:p>
    <w:p w14:paraId="148FBA77" w14:textId="77777777" w:rsidR="00562BAC" w:rsidRPr="004347CF" w:rsidRDefault="00562BAC" w:rsidP="00562BAC">
      <w:pPr>
        <w:spacing w:after="0" w:line="240" w:lineRule="auto"/>
        <w:jc w:val="both"/>
        <w:rPr>
          <w:rFonts w:ascii="Calibri" w:eastAsia="Calibri" w:hAnsi="Calibri" w:cs="Times New Roman"/>
        </w:rPr>
      </w:pPr>
    </w:p>
    <w:p w14:paraId="3C688067" w14:textId="77777777" w:rsidR="00562BAC" w:rsidRPr="004347CF" w:rsidRDefault="00562BAC" w:rsidP="00562BAC">
      <w:pPr>
        <w:spacing w:after="0" w:line="240" w:lineRule="auto"/>
        <w:jc w:val="both"/>
        <w:rPr>
          <w:rFonts w:ascii="Calibri" w:eastAsia="Calibri" w:hAnsi="Calibri" w:cs="Times New Roman"/>
        </w:rPr>
      </w:pPr>
    </w:p>
    <w:p w14:paraId="78F5A788" w14:textId="78F9D1E7" w:rsidR="00562BAC" w:rsidRPr="004347CF" w:rsidRDefault="00562BAC" w:rsidP="00562BAC">
      <w:pPr>
        <w:pStyle w:val="Stile1"/>
      </w:pPr>
      <w:r w:rsidRPr="004347CF">
        <w:t>Profilassi</w:t>
      </w:r>
    </w:p>
    <w:p w14:paraId="22CB1AB9" w14:textId="77777777" w:rsidR="00562BAC" w:rsidRPr="004347CF" w:rsidRDefault="00562BAC" w:rsidP="00562BAC">
      <w:pPr>
        <w:spacing w:after="0" w:line="240" w:lineRule="auto"/>
        <w:jc w:val="both"/>
        <w:rPr>
          <w:rFonts w:ascii="Calibri" w:eastAsia="Calibri" w:hAnsi="Calibri" w:cs="Times New Roman"/>
        </w:rPr>
      </w:pPr>
    </w:p>
    <w:p w14:paraId="2A764614" w14:textId="69B09518"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Non esiste </w:t>
      </w:r>
      <w:r w:rsidR="00E90862" w:rsidRPr="004347CF">
        <w:rPr>
          <w:rFonts w:ascii="Calibri" w:eastAsia="Calibri" w:hAnsi="Calibri" w:cs="Times New Roman"/>
        </w:rPr>
        <w:t xml:space="preserve">al momento </w:t>
      </w:r>
      <w:r w:rsidRPr="004347CF">
        <w:rPr>
          <w:rFonts w:ascii="Calibri" w:eastAsia="Calibri" w:hAnsi="Calibri" w:cs="Times New Roman"/>
        </w:rPr>
        <w:t xml:space="preserve">un trattamento specifico per la malattia causata da un nuovo coronavirus e non sono disponibili, al momento, vaccini per proteggersi dal virus. </w:t>
      </w:r>
    </w:p>
    <w:p w14:paraId="166B36B3"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Il trattamento è basato sul contrasto delle patologie accusate dal paziente e la terapia di supporto può essere molto efficace. </w:t>
      </w:r>
    </w:p>
    <w:p w14:paraId="0B91DFC8" w14:textId="4A35152E"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Terapie specifiche sono in fase di studio.</w:t>
      </w:r>
    </w:p>
    <w:p w14:paraId="717A6FA8" w14:textId="77777777" w:rsidR="00D200D8" w:rsidRPr="004347CF" w:rsidRDefault="00D200D8" w:rsidP="00562BAC">
      <w:pPr>
        <w:spacing w:after="0" w:line="240" w:lineRule="auto"/>
        <w:jc w:val="both"/>
        <w:rPr>
          <w:rFonts w:ascii="Calibri" w:eastAsia="Calibri" w:hAnsi="Calibri" w:cs="Times New Roman"/>
        </w:rPr>
      </w:pPr>
    </w:p>
    <w:p w14:paraId="2BBEA2D0" w14:textId="77777777" w:rsidR="00D200D8" w:rsidRPr="004347CF" w:rsidRDefault="00D200D8" w:rsidP="00D200D8">
      <w:pPr>
        <w:pStyle w:val="Sottotitolo1"/>
      </w:pPr>
      <w:r w:rsidRPr="004347CF">
        <w:t>Misure di prevenzione generali</w:t>
      </w:r>
    </w:p>
    <w:p w14:paraId="4B78C2A1" w14:textId="77777777" w:rsidR="00D200D8" w:rsidRPr="004347CF" w:rsidRDefault="00D200D8" w:rsidP="00D200D8">
      <w:pPr>
        <w:spacing w:after="0" w:line="240" w:lineRule="auto"/>
        <w:jc w:val="both"/>
        <w:rPr>
          <w:rFonts w:ascii="Calibri" w:eastAsia="Calibri" w:hAnsi="Calibri" w:cs="Times New Roman"/>
        </w:rPr>
      </w:pPr>
    </w:p>
    <w:p w14:paraId="72CF75C0" w14:textId="77777777"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È possibile ridurre il rischio di infezione, proteggendo se stessi e gli altri, seguendo alcuni accorgimenti:</w:t>
      </w:r>
    </w:p>
    <w:p w14:paraId="1BE529BC" w14:textId="77777777" w:rsidR="00D200D8" w:rsidRPr="004347CF" w:rsidRDefault="00D200D8" w:rsidP="00D200D8">
      <w:pPr>
        <w:spacing w:after="0" w:line="240" w:lineRule="auto"/>
        <w:jc w:val="both"/>
        <w:rPr>
          <w:rFonts w:ascii="Calibri" w:eastAsia="Calibri" w:hAnsi="Calibri" w:cs="Times New Roman"/>
        </w:rPr>
      </w:pPr>
    </w:p>
    <w:p w14:paraId="417EC2D3" w14:textId="77777777" w:rsidR="00D200D8" w:rsidRPr="004347CF" w:rsidRDefault="00D200D8" w:rsidP="00D200D8">
      <w:pPr>
        <w:pStyle w:val="Stile1"/>
      </w:pPr>
      <w:r w:rsidRPr="004347CF">
        <w:t>Proteggi te stesso</w:t>
      </w:r>
    </w:p>
    <w:p w14:paraId="3704F4F7" w14:textId="77777777" w:rsidR="00D200D8" w:rsidRPr="004347CF" w:rsidRDefault="00D200D8" w:rsidP="00D200D8">
      <w:pPr>
        <w:spacing w:after="0" w:line="240" w:lineRule="auto"/>
        <w:jc w:val="both"/>
        <w:rPr>
          <w:rFonts w:ascii="Calibri" w:eastAsia="Calibri" w:hAnsi="Calibri" w:cs="Times New Roman"/>
        </w:rPr>
      </w:pPr>
    </w:p>
    <w:p w14:paraId="5436792D"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Lavati spesso le mani con acqua e sapone o con soluzione alcolica (dopo aver tossito/starnutito, dopo aver assistito un malato, prima durante e dopo la preparazione di cibo, prima di mangiare, dopo essere andati in bagno, dopo aver toccato animali o le loro deiezioni o più in generale quando le mani sono sporche in qualunque modo).</w:t>
      </w:r>
    </w:p>
    <w:p w14:paraId="48D39E32"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lastRenderedPageBreak/>
        <w:t>l’utilizzo generalizzato di mascherine chirurgiche è raccomandato, anche in assenza di sintomi, nei luoghi di lavoro aperti al pubblico ed in tutte le occasioni in cui non sia possibile mantenere la distanza di sicurezza di almeno 1 m.</w:t>
      </w:r>
    </w:p>
    <w:p w14:paraId="7968BEC0"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utilizza sempre i dispositivi di protezione individuale che ti sono stati forniti (mascherine, guanti, camice, occhiali o visiera)</w:t>
      </w:r>
    </w:p>
    <w:p w14:paraId="426ABCBE" w14:textId="77777777" w:rsidR="00D200D8" w:rsidRPr="004347CF" w:rsidRDefault="00D200D8" w:rsidP="00D200D8">
      <w:pPr>
        <w:spacing w:after="0" w:line="240" w:lineRule="auto"/>
        <w:jc w:val="both"/>
        <w:rPr>
          <w:rFonts w:ascii="Calibri" w:eastAsia="Calibri" w:hAnsi="Calibri" w:cs="Times New Roman"/>
        </w:rPr>
      </w:pPr>
    </w:p>
    <w:p w14:paraId="13D79B92" w14:textId="77777777" w:rsidR="00D200D8" w:rsidRPr="004347CF" w:rsidRDefault="00D200D8" w:rsidP="00D200D8">
      <w:pPr>
        <w:pStyle w:val="Stile1"/>
      </w:pPr>
      <w:r w:rsidRPr="004347CF">
        <w:t>Proteggi gli altri</w:t>
      </w:r>
    </w:p>
    <w:p w14:paraId="5177DBA6" w14:textId="77777777" w:rsidR="00D200D8" w:rsidRPr="004347CF" w:rsidRDefault="00D200D8" w:rsidP="00D200D8">
      <w:pPr>
        <w:spacing w:after="0" w:line="240" w:lineRule="auto"/>
        <w:jc w:val="both"/>
        <w:rPr>
          <w:rFonts w:ascii="Calibri" w:eastAsia="Calibri" w:hAnsi="Calibri" w:cs="Times New Roman"/>
        </w:rPr>
      </w:pPr>
    </w:p>
    <w:p w14:paraId="7E323E33"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Se hai una qualsiasi infezione respiratoria, quando tossisci e/o starnutisci, copri naso e bocca con un fazzoletto o all’interno del gomito;</w:t>
      </w:r>
    </w:p>
    <w:p w14:paraId="688934FE"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Se hai usato un fazzoletto gettalo dopo l’uso (se possibile in apposito contenitore);</w:t>
      </w:r>
    </w:p>
    <w:p w14:paraId="72C2E7E3"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 xml:space="preserve">Lavati le mani dopo aver tossito/starnutito. </w:t>
      </w:r>
    </w:p>
    <w:p w14:paraId="4BB24C38" w14:textId="6FCA9A25" w:rsidR="00913FBA"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Oltre alle situazioni in cui viene disposto l’obbligo, è raccomandato indossare una mascherina nel sospetto di aver contratto il nuovo coronavirus o in presenza di sintomi quali tosse o starnuti o se ci si prende cura di una persona con sospetta infezione da nuovo coronavirus. In tal caso va contattato il numero gratuito 1500 istituito dal Ministero della Salute.</w:t>
      </w:r>
    </w:p>
    <w:p w14:paraId="4A887CD2" w14:textId="71296192" w:rsidR="00D200D8" w:rsidRPr="004347CF" w:rsidRDefault="00D200D8" w:rsidP="00D200D8">
      <w:pPr>
        <w:spacing w:after="0" w:line="240" w:lineRule="auto"/>
        <w:jc w:val="both"/>
        <w:rPr>
          <w:rFonts w:ascii="Calibri" w:eastAsia="Calibri" w:hAnsi="Calibri" w:cs="Times New Roman"/>
        </w:rPr>
      </w:pPr>
    </w:p>
    <w:p w14:paraId="5B9123B6" w14:textId="77777777" w:rsidR="00D200D8" w:rsidRPr="004347CF" w:rsidRDefault="00D200D8" w:rsidP="00D200D8">
      <w:pPr>
        <w:spacing w:after="0" w:line="240" w:lineRule="auto"/>
        <w:jc w:val="both"/>
        <w:rPr>
          <w:rFonts w:ascii="Calibri" w:eastAsia="Calibri" w:hAnsi="Calibri" w:cs="Times New Roman"/>
        </w:rPr>
      </w:pPr>
    </w:p>
    <w:p w14:paraId="2E1632F8" w14:textId="77777777" w:rsidR="00E90862" w:rsidRPr="004347CF" w:rsidRDefault="00E90862" w:rsidP="00E90862">
      <w:pPr>
        <w:pStyle w:val="Titolo1"/>
      </w:pPr>
      <w:r w:rsidRPr="004347CF">
        <w:t>METODOLOGIA DI VALUTAZIONE INTEGRATA</w:t>
      </w:r>
    </w:p>
    <w:p w14:paraId="570A9816" w14:textId="50050FEA" w:rsidR="00913FBA" w:rsidRPr="004347CF" w:rsidRDefault="00913FBA" w:rsidP="00E90862">
      <w:pPr>
        <w:spacing w:after="0" w:line="240" w:lineRule="auto"/>
        <w:jc w:val="both"/>
        <w:rPr>
          <w:rFonts w:ascii="Calibri" w:eastAsia="Calibri" w:hAnsi="Calibri" w:cs="Times New Roman"/>
        </w:rPr>
      </w:pPr>
    </w:p>
    <w:p w14:paraId="6D405D65" w14:textId="4F5FD654" w:rsidR="00D200D8" w:rsidRPr="004347CF" w:rsidRDefault="00D200D8" w:rsidP="00D200D8">
      <w:pPr>
        <w:pStyle w:val="Sottotitolo1"/>
      </w:pPr>
      <w:r w:rsidRPr="004347CF">
        <w:t>Premessa metodologica</w:t>
      </w:r>
    </w:p>
    <w:p w14:paraId="545B3BA8" w14:textId="77777777" w:rsidR="00D200D8" w:rsidRPr="004347CF" w:rsidRDefault="00D200D8" w:rsidP="00E90862">
      <w:pPr>
        <w:spacing w:after="0" w:line="240" w:lineRule="auto"/>
        <w:jc w:val="both"/>
        <w:rPr>
          <w:rFonts w:ascii="Calibri" w:eastAsia="Calibri" w:hAnsi="Calibri" w:cs="Times New Roman"/>
        </w:rPr>
      </w:pPr>
    </w:p>
    <w:p w14:paraId="36D5FA72" w14:textId="1121AFA0" w:rsidR="00E90862" w:rsidRPr="004347CF" w:rsidRDefault="00E90862" w:rsidP="00E90862">
      <w:pPr>
        <w:spacing w:after="0" w:line="240" w:lineRule="auto"/>
        <w:jc w:val="both"/>
        <w:rPr>
          <w:rFonts w:ascii="Calibri" w:eastAsia="Calibri" w:hAnsi="Calibri" w:cs="Times New Roman"/>
        </w:rPr>
      </w:pPr>
      <w:r w:rsidRPr="004347CF">
        <w:rPr>
          <w:rFonts w:ascii="Calibri" w:eastAsia="Calibri" w:hAnsi="Calibri" w:cs="Times New Roman"/>
        </w:rPr>
        <w:t>In riferimento alla metodologia di valutazione integrata proposta dall’ Istituto Nazionale degli Infortuni del Lavoro - INAIL, il rischio da contagio da SARS-CoV-2 in occasione di lavoro può essere classificato secondo tre variabili:</w:t>
      </w:r>
    </w:p>
    <w:p w14:paraId="6DB03706" w14:textId="77777777" w:rsidR="00913FBA" w:rsidRPr="004347CF" w:rsidRDefault="00913FBA" w:rsidP="00913FBA">
      <w:pPr>
        <w:spacing w:after="0" w:line="240" w:lineRule="auto"/>
        <w:jc w:val="both"/>
        <w:rPr>
          <w:rFonts w:ascii="Calibri" w:eastAsia="Calibri" w:hAnsi="Calibri" w:cs="Times New Roman"/>
        </w:rPr>
      </w:pPr>
    </w:p>
    <w:p w14:paraId="62863906" w14:textId="3B37FB4B"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ESPOSIZIONE: la probabilità di venire in contatto con fonti di contagio nello svolgimento delle specifiche attività lavorative (es. settore sanitario, gestione dei rifiuti speciali, laboratori di ricerca, ecc.);</w:t>
      </w:r>
    </w:p>
    <w:p w14:paraId="6283B19C" w14:textId="77777777" w:rsidR="00EC555D" w:rsidRPr="004347CF" w:rsidRDefault="00EC555D" w:rsidP="00E90862">
      <w:pPr>
        <w:spacing w:after="0" w:line="240" w:lineRule="auto"/>
        <w:jc w:val="both"/>
        <w:rPr>
          <w:rFonts w:ascii="Calibri" w:eastAsia="Calibri" w:hAnsi="Calibri" w:cs="Times New Roman"/>
        </w:rPr>
      </w:pPr>
    </w:p>
    <w:p w14:paraId="495D61A2" w14:textId="15D6D98F" w:rsidR="00E90862" w:rsidRPr="004347CF" w:rsidRDefault="00913FBA" w:rsidP="00E90862">
      <w:pPr>
        <w:spacing w:after="0" w:line="240" w:lineRule="auto"/>
        <w:jc w:val="both"/>
        <w:rPr>
          <w:rFonts w:ascii="Calibri" w:eastAsia="Calibri" w:hAnsi="Calibri" w:cs="Times New Roman"/>
        </w:rPr>
      </w:pPr>
      <w:r w:rsidRPr="004347CF">
        <w:rPr>
          <w:rFonts w:ascii="Calibri" w:eastAsia="Calibri" w:hAnsi="Calibri" w:cs="Times New Roman"/>
        </w:rPr>
        <w:t>Esposizione</w:t>
      </w:r>
    </w:p>
    <w:p w14:paraId="1E776F00" w14:textId="78B9C6A3"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bassa (es. lavoratore agricolo)</w:t>
      </w:r>
    </w:p>
    <w:p w14:paraId="705BDD3D" w14:textId="0A0648FD"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medio-bassa; (es. istruzione)</w:t>
      </w:r>
    </w:p>
    <w:p w14:paraId="0F436426" w14:textId="2E2AC96F"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media;</w:t>
      </w:r>
    </w:p>
    <w:p w14:paraId="07113358" w14:textId="749A7864"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alta (es. operatore sanitario)</w:t>
      </w:r>
    </w:p>
    <w:p w14:paraId="65099221" w14:textId="77777777" w:rsidR="00913FBA" w:rsidRPr="004347CF" w:rsidRDefault="00913FBA" w:rsidP="00913FBA">
      <w:pPr>
        <w:pStyle w:val="Paragrafoelenco"/>
        <w:spacing w:after="0" w:line="240" w:lineRule="auto"/>
        <w:jc w:val="both"/>
        <w:rPr>
          <w:rFonts w:ascii="Calibri" w:eastAsia="Calibri" w:hAnsi="Calibri" w:cs="Times New Roman"/>
        </w:rPr>
      </w:pPr>
    </w:p>
    <w:p w14:paraId="481365FB" w14:textId="77777777"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PROSSIMITA’: le caratteristiche intrinseche di svolgimento del lavoro che non permettono un sufficiente distanziamento sociale (es. specifici compiti in catene di montaggio) per parte del tempo di lavoro o per la quasi totalità;</w:t>
      </w:r>
    </w:p>
    <w:p w14:paraId="7F1A2328" w14:textId="77777777" w:rsidR="00EC555D" w:rsidRPr="004347CF" w:rsidRDefault="00EC555D" w:rsidP="00E90862">
      <w:pPr>
        <w:spacing w:after="0" w:line="240" w:lineRule="auto"/>
        <w:jc w:val="both"/>
        <w:rPr>
          <w:rFonts w:ascii="Calibri" w:eastAsia="Calibri" w:hAnsi="Calibri" w:cs="Times New Roman"/>
        </w:rPr>
      </w:pPr>
    </w:p>
    <w:p w14:paraId="39EB7D7A" w14:textId="02088341" w:rsidR="00E90862" w:rsidRPr="004347CF" w:rsidRDefault="00913FBA" w:rsidP="00E90862">
      <w:pPr>
        <w:spacing w:after="0" w:line="240" w:lineRule="auto"/>
        <w:jc w:val="both"/>
        <w:rPr>
          <w:rFonts w:ascii="Calibri" w:eastAsia="Calibri" w:hAnsi="Calibri" w:cs="Times New Roman"/>
        </w:rPr>
      </w:pPr>
      <w:r w:rsidRPr="004347CF">
        <w:rPr>
          <w:rFonts w:ascii="Calibri" w:eastAsia="Calibri" w:hAnsi="Calibri" w:cs="Times New Roman"/>
        </w:rPr>
        <w:t>Prossimità</w:t>
      </w:r>
    </w:p>
    <w:p w14:paraId="2C2C5A9D" w14:textId="2403588C"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effettuato da solo per la quasi totalità del tempo; lavoro con altri ma</w:t>
      </w:r>
      <w:r w:rsidR="00EC555D" w:rsidRPr="004347CF">
        <w:rPr>
          <w:rFonts w:ascii="Calibri" w:eastAsia="Calibri" w:hAnsi="Calibri" w:cs="Times New Roman"/>
        </w:rPr>
        <w:t xml:space="preserve"> </w:t>
      </w:r>
      <w:r w:rsidRPr="004347CF">
        <w:rPr>
          <w:rFonts w:ascii="Calibri" w:eastAsia="Calibri" w:hAnsi="Calibri" w:cs="Times New Roman"/>
        </w:rPr>
        <w:t>non in prossimità (es. ufficio privato);</w:t>
      </w:r>
    </w:p>
    <w:p w14:paraId="6C2FC37E" w14:textId="1D43B1F6"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con altri in spazi condivisi ma con adeguato distanziamento (es. ufficio</w:t>
      </w:r>
      <w:r w:rsidR="00EC555D" w:rsidRPr="004347CF">
        <w:rPr>
          <w:rFonts w:ascii="Calibri" w:eastAsia="Calibri" w:hAnsi="Calibri" w:cs="Times New Roman"/>
        </w:rPr>
        <w:t xml:space="preserve"> </w:t>
      </w:r>
      <w:r w:rsidRPr="004347CF">
        <w:rPr>
          <w:rFonts w:ascii="Calibri" w:eastAsia="Calibri" w:hAnsi="Calibri" w:cs="Times New Roman"/>
        </w:rPr>
        <w:t>condiviso);</w:t>
      </w:r>
    </w:p>
    <w:p w14:paraId="7728BE50" w14:textId="473FA2AD" w:rsidR="00562BAC"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che prevede compiti condivisi in prossimità con altri per parte non</w:t>
      </w:r>
      <w:r w:rsidR="00EC555D" w:rsidRPr="004347CF">
        <w:rPr>
          <w:rFonts w:ascii="Calibri" w:eastAsia="Calibri" w:hAnsi="Calibri" w:cs="Times New Roman"/>
        </w:rPr>
        <w:t xml:space="preserve"> </w:t>
      </w:r>
      <w:r w:rsidRPr="004347CF">
        <w:rPr>
          <w:rFonts w:ascii="Calibri" w:eastAsia="Calibri" w:hAnsi="Calibri" w:cs="Times New Roman"/>
        </w:rPr>
        <w:t>predominante del tempo (es. catena di montaggio);</w:t>
      </w:r>
    </w:p>
    <w:p w14:paraId="382A6560" w14:textId="2393B7C8"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effettuato in stretta prossimità con altri per la maggior parte del tempo (es.</w:t>
      </w:r>
      <w:r w:rsidR="00EC555D" w:rsidRPr="004347CF">
        <w:rPr>
          <w:rFonts w:ascii="Calibri" w:eastAsia="Calibri" w:hAnsi="Calibri" w:cs="Times New Roman"/>
        </w:rPr>
        <w:t xml:space="preserve"> </w:t>
      </w:r>
      <w:r w:rsidRPr="004347CF">
        <w:rPr>
          <w:rFonts w:ascii="Calibri" w:eastAsia="Calibri" w:hAnsi="Calibri" w:cs="Times New Roman"/>
        </w:rPr>
        <w:t>studio dentistico).</w:t>
      </w:r>
    </w:p>
    <w:p w14:paraId="74FE2C4D" w14:textId="77777777" w:rsidR="00D200D8" w:rsidRPr="004347CF" w:rsidRDefault="00D200D8" w:rsidP="0041142F">
      <w:pPr>
        <w:pStyle w:val="Paragrafoelenco"/>
        <w:spacing w:after="0" w:line="240" w:lineRule="auto"/>
        <w:jc w:val="both"/>
        <w:rPr>
          <w:rFonts w:ascii="Calibri" w:eastAsia="Calibri" w:hAnsi="Calibri" w:cs="Times New Roman"/>
        </w:rPr>
      </w:pPr>
    </w:p>
    <w:p w14:paraId="16230051" w14:textId="119FE752" w:rsidR="00913FBA" w:rsidRPr="004347CF" w:rsidRDefault="00D200D8" w:rsidP="00D200D8">
      <w:pPr>
        <w:pStyle w:val="Paragrafoelenco"/>
        <w:spacing w:after="0" w:line="240" w:lineRule="auto"/>
        <w:jc w:val="center"/>
        <w:rPr>
          <w:rFonts w:ascii="Calibri" w:eastAsia="Calibri" w:hAnsi="Calibri" w:cs="Times New Roman"/>
        </w:rPr>
      </w:pPr>
      <w:r w:rsidRPr="004347CF">
        <w:rPr>
          <w:noProof/>
          <w:lang w:eastAsia="it-IT"/>
        </w:rPr>
        <w:lastRenderedPageBreak/>
        <w:drawing>
          <wp:inline distT="0" distB="0" distL="0" distR="0" wp14:anchorId="3E7A02A4" wp14:editId="46DBBC13">
            <wp:extent cx="5248275" cy="266824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5334" cy="2682003"/>
                    </a:xfrm>
                    <a:prstGeom prst="rect">
                      <a:avLst/>
                    </a:prstGeom>
                    <a:noFill/>
                    <a:ln>
                      <a:noFill/>
                    </a:ln>
                  </pic:spPr>
                </pic:pic>
              </a:graphicData>
            </a:graphic>
          </wp:inline>
        </w:drawing>
      </w:r>
    </w:p>
    <w:p w14:paraId="427165CF" w14:textId="77777777" w:rsidR="00D200D8" w:rsidRPr="004347CF" w:rsidRDefault="00D200D8" w:rsidP="00913FBA">
      <w:pPr>
        <w:spacing w:after="0" w:line="240" w:lineRule="auto"/>
        <w:jc w:val="both"/>
        <w:rPr>
          <w:rFonts w:ascii="Calibri" w:eastAsia="Calibri" w:hAnsi="Calibri" w:cs="Times New Roman"/>
        </w:rPr>
      </w:pPr>
    </w:p>
    <w:p w14:paraId="38531C98" w14:textId="44282A5D"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Il punteggio risultante da tale combinazione viene corretto con un fattore che tiene conto della terza scala:</w:t>
      </w:r>
    </w:p>
    <w:p w14:paraId="6C947E10" w14:textId="77777777" w:rsidR="00D200D8" w:rsidRPr="004347CF" w:rsidRDefault="00D200D8" w:rsidP="00913FBA">
      <w:pPr>
        <w:spacing w:after="0" w:line="240" w:lineRule="auto"/>
        <w:jc w:val="both"/>
        <w:rPr>
          <w:rFonts w:ascii="Calibri" w:eastAsia="Calibri" w:hAnsi="Calibri" w:cs="Times New Roman"/>
        </w:rPr>
      </w:pPr>
    </w:p>
    <w:p w14:paraId="0C138C21" w14:textId="53EE0075"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AGGREGAZIONE: la tipologia di lavoro che prevede il contatto con altri soggetti oltre ai lavoratori dell'azienda (es. ristorazione, commercio al dettaglio, spettacolo, alberghiero, istruzione, ecc.).</w:t>
      </w:r>
    </w:p>
    <w:p w14:paraId="64F39671" w14:textId="24387F90"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Di seguito la matrice di rischio elaborata sulla base del confronto di scoring attribuibili:</w:t>
      </w:r>
    </w:p>
    <w:p w14:paraId="26828205" w14:textId="77777777" w:rsidR="00913FBA" w:rsidRPr="004347CF" w:rsidRDefault="00913FBA" w:rsidP="00913FBA">
      <w:pPr>
        <w:spacing w:after="0" w:line="240" w:lineRule="auto"/>
        <w:jc w:val="both"/>
        <w:rPr>
          <w:rFonts w:ascii="Calibri" w:eastAsia="Calibri" w:hAnsi="Calibri" w:cs="Times New Roman"/>
        </w:rPr>
      </w:pPr>
    </w:p>
    <w:tbl>
      <w:tblPr>
        <w:tblStyle w:val="Grigliatabella"/>
        <w:tblW w:w="9776" w:type="dxa"/>
        <w:tblLook w:val="04A0" w:firstRow="1" w:lastRow="0" w:firstColumn="1" w:lastColumn="0" w:noHBand="0" w:noVBand="1"/>
      </w:tblPr>
      <w:tblGrid>
        <w:gridCol w:w="8926"/>
        <w:gridCol w:w="850"/>
      </w:tblGrid>
      <w:tr w:rsidR="00913FBA" w:rsidRPr="004347CF" w14:paraId="21D7B872" w14:textId="77777777" w:rsidTr="00913FBA">
        <w:tc>
          <w:tcPr>
            <w:tcW w:w="8926" w:type="dxa"/>
          </w:tcPr>
          <w:p w14:paraId="321B50F0" w14:textId="77777777" w:rsidR="00913FBA" w:rsidRPr="004347CF" w:rsidRDefault="00913FBA" w:rsidP="00616397">
            <w:pPr>
              <w:jc w:val="both"/>
              <w:rPr>
                <w:rFonts w:ascii="Calibri" w:eastAsia="Calibri" w:hAnsi="Calibri" w:cs="Times New Roman"/>
              </w:rPr>
            </w:pPr>
            <w:r w:rsidRPr="004347CF">
              <w:rPr>
                <w:rFonts w:ascii="Calibri" w:eastAsia="Calibri" w:hAnsi="Calibri" w:cs="Times New Roman"/>
              </w:rPr>
              <w:t>presenza di terzi limitata o nulla (es. settori manifatturiero, industria, uffici non aperti al pubblico)</w:t>
            </w:r>
          </w:p>
          <w:p w14:paraId="120D0A18" w14:textId="7E7D9072" w:rsidR="00913FBA" w:rsidRPr="004347CF" w:rsidRDefault="00913FBA" w:rsidP="00616397">
            <w:pPr>
              <w:jc w:val="both"/>
              <w:rPr>
                <w:rFonts w:ascii="Calibri" w:eastAsia="Calibri" w:hAnsi="Calibri" w:cs="Times New Roman"/>
              </w:rPr>
            </w:pPr>
          </w:p>
        </w:tc>
        <w:tc>
          <w:tcPr>
            <w:tcW w:w="850" w:type="dxa"/>
          </w:tcPr>
          <w:p w14:paraId="1949087F" w14:textId="7FC47C28"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1,00</w:t>
            </w:r>
          </w:p>
        </w:tc>
      </w:tr>
      <w:tr w:rsidR="00913FBA" w:rsidRPr="004347CF" w14:paraId="3101CD67" w14:textId="77777777" w:rsidTr="00913FBA">
        <w:tc>
          <w:tcPr>
            <w:tcW w:w="8926" w:type="dxa"/>
          </w:tcPr>
          <w:p w14:paraId="7F88E9BF" w14:textId="1B434367" w:rsidR="00913FBA" w:rsidRPr="004347CF" w:rsidRDefault="00913FBA" w:rsidP="00913FBA">
            <w:pPr>
              <w:jc w:val="both"/>
              <w:rPr>
                <w:rFonts w:ascii="Calibri" w:eastAsia="Calibri" w:hAnsi="Calibri" w:cs="Times New Roman"/>
              </w:rPr>
            </w:pPr>
            <w:r w:rsidRPr="004347CF">
              <w:rPr>
                <w:rFonts w:ascii="Calibri" w:eastAsia="Calibri" w:hAnsi="Calibri" w:cs="Times New Roman"/>
              </w:rPr>
              <w:t>presenza intrinseca di terzi ma controllabile organizzativamente (es. commercio al dettaglio, servizi alla persona, uffici aperti al pubblico, bar, ristoranti);</w:t>
            </w:r>
          </w:p>
        </w:tc>
        <w:tc>
          <w:tcPr>
            <w:tcW w:w="850" w:type="dxa"/>
          </w:tcPr>
          <w:p w14:paraId="427C2E1C" w14:textId="24265AE6"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1,15</w:t>
            </w:r>
          </w:p>
        </w:tc>
      </w:tr>
      <w:tr w:rsidR="00913FBA" w:rsidRPr="004347CF" w14:paraId="5132C83C" w14:textId="77777777" w:rsidTr="00913FBA">
        <w:tc>
          <w:tcPr>
            <w:tcW w:w="8926" w:type="dxa"/>
          </w:tcPr>
          <w:p w14:paraId="657DF79C" w14:textId="220E5799" w:rsidR="00913FBA" w:rsidRPr="004347CF" w:rsidRDefault="00913FBA" w:rsidP="00913FBA">
            <w:pPr>
              <w:jc w:val="both"/>
              <w:rPr>
                <w:rFonts w:ascii="Calibri" w:eastAsia="Calibri" w:hAnsi="Calibri" w:cs="Times New Roman"/>
              </w:rPr>
            </w:pPr>
            <w:r w:rsidRPr="004347CF">
              <w:rPr>
                <w:rFonts w:ascii="Calibri" w:eastAsia="Calibri" w:hAnsi="Calibri" w:cs="Times New Roman"/>
              </w:rPr>
              <w:t>aggregazioni controllabili con procedure (es. sanità, scuole, carceri, forze armate, trasporti pubblici);</w:t>
            </w:r>
          </w:p>
        </w:tc>
        <w:tc>
          <w:tcPr>
            <w:tcW w:w="850" w:type="dxa"/>
          </w:tcPr>
          <w:p w14:paraId="2C90FC7B" w14:textId="40125C6F"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1,30</w:t>
            </w:r>
          </w:p>
        </w:tc>
      </w:tr>
    </w:tbl>
    <w:p w14:paraId="5CD96EBA" w14:textId="77777777" w:rsidR="00913FBA" w:rsidRPr="004347CF" w:rsidRDefault="00913FBA" w:rsidP="00913FBA">
      <w:pPr>
        <w:spacing w:after="0" w:line="240" w:lineRule="auto"/>
        <w:jc w:val="both"/>
        <w:rPr>
          <w:rFonts w:ascii="Calibri" w:eastAsia="Calibri" w:hAnsi="Calibri" w:cs="Times New Roman"/>
        </w:rPr>
      </w:pPr>
    </w:p>
    <w:p w14:paraId="1485E02E" w14:textId="0547CA53" w:rsidR="00EC555D" w:rsidRPr="004347CF" w:rsidRDefault="00913FBA" w:rsidP="00D200D8">
      <w:pPr>
        <w:pStyle w:val="Sottotitolo1"/>
      </w:pPr>
      <w:r w:rsidRPr="004347CF">
        <w:t>Valutazione</w:t>
      </w:r>
    </w:p>
    <w:p w14:paraId="7AAA82E5" w14:textId="77777777" w:rsidR="00D200D8" w:rsidRPr="004347CF" w:rsidRDefault="00D200D8" w:rsidP="00EC555D">
      <w:pPr>
        <w:spacing w:after="0" w:line="240" w:lineRule="auto"/>
        <w:jc w:val="both"/>
        <w:rPr>
          <w:rFonts w:ascii="Calibri" w:eastAsia="Calibri" w:hAnsi="Calibri" w:cs="Times New Roman"/>
        </w:rPr>
      </w:pPr>
    </w:p>
    <w:p w14:paraId="6DBD956B" w14:textId="2AAE456F" w:rsidR="00EC555D" w:rsidRPr="004347CF" w:rsidRDefault="00EC555D" w:rsidP="00EC555D">
      <w:pPr>
        <w:spacing w:after="0" w:line="240" w:lineRule="auto"/>
        <w:jc w:val="both"/>
        <w:rPr>
          <w:rFonts w:ascii="Calibri" w:eastAsia="Calibri" w:hAnsi="Calibri" w:cs="Times New Roman"/>
        </w:rPr>
      </w:pPr>
      <w:r w:rsidRPr="004347CF">
        <w:rPr>
          <w:rFonts w:ascii="Calibri" w:eastAsia="Calibri" w:hAnsi="Calibri" w:cs="Times New Roman"/>
        </w:rPr>
        <w:t xml:space="preserve">Alla luce delle considerazioni che precedono per </w:t>
      </w:r>
      <w:r w:rsidR="00913FBA" w:rsidRPr="004347CF">
        <w:rPr>
          <w:rFonts w:ascii="Calibri" w:eastAsia="Calibri" w:hAnsi="Calibri" w:cs="Times New Roman"/>
        </w:rPr>
        <w:t>l’Istituto Scolastico si valuta</w:t>
      </w:r>
      <w:r w:rsidRPr="004347CF">
        <w:rPr>
          <w:rFonts w:ascii="Calibri" w:eastAsia="Calibri" w:hAnsi="Calibri" w:cs="Times New Roman"/>
        </w:rPr>
        <w:t>:</w:t>
      </w:r>
    </w:p>
    <w:p w14:paraId="17DCB085" w14:textId="77777777" w:rsidR="00913FBA" w:rsidRPr="004347CF" w:rsidRDefault="00913FBA" w:rsidP="00EC555D">
      <w:pPr>
        <w:spacing w:after="0" w:line="240" w:lineRule="auto"/>
        <w:jc w:val="both"/>
        <w:rPr>
          <w:rFonts w:ascii="Calibri" w:eastAsia="Calibri" w:hAnsi="Calibri" w:cs="Times New Roman"/>
        </w:rPr>
      </w:pPr>
    </w:p>
    <w:tbl>
      <w:tblPr>
        <w:tblStyle w:val="Grigliatabella"/>
        <w:tblW w:w="0" w:type="auto"/>
        <w:tblLook w:val="04A0" w:firstRow="1" w:lastRow="0" w:firstColumn="1" w:lastColumn="0" w:noHBand="0" w:noVBand="1"/>
      </w:tblPr>
      <w:tblGrid>
        <w:gridCol w:w="2256"/>
        <w:gridCol w:w="6766"/>
        <w:gridCol w:w="606"/>
      </w:tblGrid>
      <w:tr w:rsidR="00913FBA" w:rsidRPr="004347CF" w14:paraId="270A3C9E" w14:textId="77777777" w:rsidTr="005B1AD8">
        <w:tc>
          <w:tcPr>
            <w:tcW w:w="2256" w:type="dxa"/>
          </w:tcPr>
          <w:p w14:paraId="213B977C" w14:textId="34F1D50D" w:rsidR="00913FBA" w:rsidRPr="004347CF" w:rsidRDefault="00913FBA" w:rsidP="00EC555D">
            <w:pPr>
              <w:jc w:val="both"/>
              <w:rPr>
                <w:rFonts w:ascii="Calibri" w:eastAsia="Calibri" w:hAnsi="Calibri" w:cs="Times New Roman"/>
              </w:rPr>
            </w:pPr>
            <w:bookmarkStart w:id="4" w:name="_Hlk50048386"/>
            <w:r w:rsidRPr="004347CF">
              <w:rPr>
                <w:rFonts w:ascii="Calibri" w:eastAsia="Calibri" w:hAnsi="Calibri" w:cs="Times New Roman"/>
              </w:rPr>
              <w:t>Esposizione:</w:t>
            </w:r>
          </w:p>
        </w:tc>
        <w:tc>
          <w:tcPr>
            <w:tcW w:w="6766" w:type="dxa"/>
          </w:tcPr>
          <w:p w14:paraId="1668170A" w14:textId="50196B89" w:rsidR="00913FBA" w:rsidRPr="004347CF" w:rsidRDefault="00913FBA" w:rsidP="00EC555D">
            <w:pPr>
              <w:jc w:val="both"/>
              <w:rPr>
                <w:rFonts w:ascii="Calibri" w:eastAsia="Calibri" w:hAnsi="Calibri" w:cs="Times New Roman"/>
              </w:rPr>
            </w:pPr>
            <w:r w:rsidRPr="004347CF">
              <w:rPr>
                <w:rFonts w:ascii="Calibri" w:eastAsia="Calibri" w:hAnsi="Calibri" w:cs="Times New Roman"/>
              </w:rPr>
              <w:t>medio/bassa</w:t>
            </w:r>
          </w:p>
        </w:tc>
        <w:tc>
          <w:tcPr>
            <w:tcW w:w="606" w:type="dxa"/>
          </w:tcPr>
          <w:p w14:paraId="32489F0B" w14:textId="2723506D" w:rsidR="00913FBA" w:rsidRPr="004347CF" w:rsidRDefault="00913FBA" w:rsidP="00EC555D">
            <w:pPr>
              <w:jc w:val="both"/>
              <w:rPr>
                <w:rFonts w:ascii="Calibri" w:eastAsia="Calibri" w:hAnsi="Calibri" w:cs="Times New Roman"/>
              </w:rPr>
            </w:pPr>
            <w:r w:rsidRPr="004347CF">
              <w:rPr>
                <w:rFonts w:ascii="Calibri" w:eastAsia="Calibri" w:hAnsi="Calibri" w:cs="Times New Roman"/>
              </w:rPr>
              <w:t>2</w:t>
            </w:r>
          </w:p>
        </w:tc>
      </w:tr>
      <w:tr w:rsidR="00913FBA" w:rsidRPr="004347CF" w14:paraId="2A3BB8F4" w14:textId="77777777" w:rsidTr="005B1AD8">
        <w:tc>
          <w:tcPr>
            <w:tcW w:w="2256" w:type="dxa"/>
          </w:tcPr>
          <w:p w14:paraId="76FF5DF2" w14:textId="3ED6EA94" w:rsidR="00913FBA" w:rsidRPr="004347CF" w:rsidRDefault="00913FBA" w:rsidP="00EC555D">
            <w:pPr>
              <w:jc w:val="both"/>
              <w:rPr>
                <w:rFonts w:ascii="Calibri" w:eastAsia="Calibri" w:hAnsi="Calibri" w:cs="Times New Roman"/>
              </w:rPr>
            </w:pPr>
            <w:r w:rsidRPr="004347CF">
              <w:rPr>
                <w:rFonts w:ascii="Calibri" w:eastAsia="Calibri" w:hAnsi="Calibri" w:cs="Times New Roman"/>
              </w:rPr>
              <w:t>Prossimità</w:t>
            </w:r>
          </w:p>
        </w:tc>
        <w:tc>
          <w:tcPr>
            <w:tcW w:w="6766" w:type="dxa"/>
          </w:tcPr>
          <w:p w14:paraId="4EC44826" w14:textId="3D9E8F57" w:rsidR="00913FBA" w:rsidRPr="004347CF" w:rsidRDefault="00913FBA" w:rsidP="00EC555D">
            <w:pPr>
              <w:jc w:val="both"/>
              <w:rPr>
                <w:rFonts w:ascii="Calibri" w:eastAsia="Calibri" w:hAnsi="Calibri" w:cs="Times New Roman"/>
              </w:rPr>
            </w:pPr>
            <w:r w:rsidRPr="004347CF">
              <w:rPr>
                <w:rFonts w:ascii="Calibri" w:eastAsia="Calibri" w:hAnsi="Calibri" w:cs="Times New Roman"/>
              </w:rPr>
              <w:t>lavoro con altri in spazi condivisi ma con adeguato distanziamento</w:t>
            </w:r>
          </w:p>
        </w:tc>
        <w:tc>
          <w:tcPr>
            <w:tcW w:w="606" w:type="dxa"/>
          </w:tcPr>
          <w:p w14:paraId="5B10AFF9" w14:textId="715DC9F3" w:rsidR="00913FBA" w:rsidRPr="004347CF" w:rsidRDefault="00913FBA" w:rsidP="00EC555D">
            <w:pPr>
              <w:jc w:val="both"/>
              <w:rPr>
                <w:rFonts w:ascii="Calibri" w:eastAsia="Calibri" w:hAnsi="Calibri" w:cs="Times New Roman"/>
              </w:rPr>
            </w:pPr>
            <w:r w:rsidRPr="004347CF">
              <w:rPr>
                <w:rFonts w:ascii="Calibri" w:eastAsia="Calibri" w:hAnsi="Calibri" w:cs="Times New Roman"/>
              </w:rPr>
              <w:t>2</w:t>
            </w:r>
          </w:p>
        </w:tc>
      </w:tr>
      <w:tr w:rsidR="00913FBA" w:rsidRPr="004347CF" w14:paraId="2B952253" w14:textId="77777777" w:rsidTr="005B1AD8">
        <w:tc>
          <w:tcPr>
            <w:tcW w:w="2256" w:type="dxa"/>
          </w:tcPr>
          <w:p w14:paraId="75F7E0AC" w14:textId="5A6FE74A" w:rsidR="00913FBA" w:rsidRPr="004347CF" w:rsidRDefault="00913FBA" w:rsidP="00EC555D">
            <w:pPr>
              <w:jc w:val="both"/>
              <w:rPr>
                <w:rFonts w:ascii="Calibri" w:eastAsia="Calibri" w:hAnsi="Calibri" w:cs="Times New Roman"/>
              </w:rPr>
            </w:pPr>
            <w:r w:rsidRPr="004347CF">
              <w:rPr>
                <w:rFonts w:ascii="Calibri" w:eastAsia="Calibri" w:hAnsi="Calibri" w:cs="Times New Roman"/>
              </w:rPr>
              <w:t xml:space="preserve">Aggregazione </w:t>
            </w:r>
          </w:p>
        </w:tc>
        <w:tc>
          <w:tcPr>
            <w:tcW w:w="6766" w:type="dxa"/>
          </w:tcPr>
          <w:p w14:paraId="503325C8" w14:textId="67AFDA10" w:rsidR="00913FBA" w:rsidRPr="004347CF" w:rsidRDefault="00913FBA" w:rsidP="00EC555D">
            <w:pPr>
              <w:jc w:val="both"/>
              <w:rPr>
                <w:rFonts w:ascii="Calibri" w:eastAsia="Calibri" w:hAnsi="Calibri" w:cs="Times New Roman"/>
              </w:rPr>
            </w:pPr>
            <w:r w:rsidRPr="004347CF">
              <w:rPr>
                <w:rFonts w:ascii="Calibri" w:eastAsia="Calibri" w:hAnsi="Calibri" w:cs="Times New Roman"/>
              </w:rPr>
              <w:t>presenza intrinseca di terzi ma controllabile organizzativamente</w:t>
            </w:r>
          </w:p>
        </w:tc>
        <w:tc>
          <w:tcPr>
            <w:tcW w:w="606" w:type="dxa"/>
          </w:tcPr>
          <w:p w14:paraId="553D4BE3" w14:textId="325B8297" w:rsidR="00913FBA" w:rsidRPr="004347CF" w:rsidRDefault="0041142F" w:rsidP="00913FBA">
            <w:pPr>
              <w:jc w:val="both"/>
              <w:rPr>
                <w:rFonts w:ascii="Calibri" w:eastAsia="Calibri" w:hAnsi="Calibri" w:cs="Times New Roman"/>
              </w:rPr>
            </w:pPr>
            <w:r w:rsidRPr="004347CF">
              <w:rPr>
                <w:rFonts w:ascii="Calibri" w:eastAsia="Calibri" w:hAnsi="Calibri" w:cs="Times New Roman"/>
              </w:rPr>
              <w:t>1,30</w:t>
            </w:r>
          </w:p>
        </w:tc>
      </w:tr>
      <w:bookmarkEnd w:id="4"/>
    </w:tbl>
    <w:p w14:paraId="09894601" w14:textId="77777777" w:rsidR="005B1AD8" w:rsidRPr="004347CF" w:rsidRDefault="005B1AD8" w:rsidP="005B1AD8">
      <w:pPr>
        <w:spacing w:after="0" w:line="240" w:lineRule="auto"/>
        <w:jc w:val="both"/>
        <w:rPr>
          <w:rFonts w:ascii="Calibri" w:eastAsia="Calibri" w:hAnsi="Calibri" w:cs="Times New Roman"/>
        </w:rPr>
      </w:pPr>
    </w:p>
    <w:p w14:paraId="727FAE09" w14:textId="61E5E24C" w:rsidR="005B1AD8" w:rsidRPr="004347CF" w:rsidRDefault="005B1AD8" w:rsidP="005B1AD8">
      <w:pPr>
        <w:spacing w:after="0" w:line="240" w:lineRule="auto"/>
        <w:jc w:val="both"/>
        <w:rPr>
          <w:rFonts w:ascii="Calibri" w:eastAsia="Calibri" w:hAnsi="Calibri" w:cs="Times New Roman"/>
        </w:rPr>
      </w:pPr>
      <w:r w:rsidRPr="004347CF">
        <w:rPr>
          <w:rFonts w:ascii="Calibri" w:eastAsia="Calibri" w:hAnsi="Calibri" w:cs="Times New Roman"/>
        </w:rPr>
        <w:t>L’esito della valutazione indica una situazione di rischio medio/basso.</w:t>
      </w:r>
    </w:p>
    <w:p w14:paraId="59E94C9D" w14:textId="5B6D2826" w:rsidR="00EC555D" w:rsidRPr="004347CF" w:rsidRDefault="00EC555D" w:rsidP="00EC555D">
      <w:pPr>
        <w:spacing w:after="0" w:line="240" w:lineRule="auto"/>
        <w:jc w:val="both"/>
        <w:rPr>
          <w:rFonts w:ascii="Calibri" w:eastAsia="Calibri" w:hAnsi="Calibri" w:cs="Times New Roman"/>
        </w:rPr>
      </w:pPr>
    </w:p>
    <w:p w14:paraId="05AA282E" w14:textId="77777777" w:rsidR="00D200D8" w:rsidRPr="004347CF" w:rsidRDefault="00D200D8" w:rsidP="00EC555D">
      <w:pPr>
        <w:spacing w:after="0" w:line="240" w:lineRule="auto"/>
        <w:jc w:val="both"/>
        <w:rPr>
          <w:rFonts w:ascii="Calibri" w:eastAsia="Calibri" w:hAnsi="Calibri" w:cs="Times New Roman"/>
        </w:rPr>
      </w:pPr>
    </w:p>
    <w:p w14:paraId="21D36F25" w14:textId="4A702507" w:rsidR="00EC555D" w:rsidRPr="004347CF" w:rsidRDefault="00EC555D" w:rsidP="00913FBA">
      <w:pPr>
        <w:pStyle w:val="Sottotitolo1"/>
      </w:pPr>
      <w:r w:rsidRPr="004347CF">
        <w:t xml:space="preserve">Misure </w:t>
      </w:r>
      <w:r w:rsidR="00913FBA" w:rsidRPr="004347CF">
        <w:t>di prevenzione</w:t>
      </w:r>
    </w:p>
    <w:p w14:paraId="309CB9E8" w14:textId="77777777" w:rsidR="00D200D8" w:rsidRPr="004347CF" w:rsidRDefault="00D200D8" w:rsidP="00EC555D">
      <w:pPr>
        <w:spacing w:after="0" w:line="240" w:lineRule="auto"/>
        <w:jc w:val="both"/>
        <w:rPr>
          <w:rFonts w:ascii="Calibri" w:eastAsia="Calibri" w:hAnsi="Calibri" w:cs="Times New Roman"/>
        </w:rPr>
      </w:pPr>
    </w:p>
    <w:p w14:paraId="22C82A34" w14:textId="7A6C87A5" w:rsidR="00EC555D" w:rsidRPr="004347CF" w:rsidRDefault="00EC555D" w:rsidP="00EC555D">
      <w:pPr>
        <w:spacing w:after="0" w:line="240" w:lineRule="auto"/>
        <w:jc w:val="both"/>
        <w:rPr>
          <w:rFonts w:ascii="Calibri" w:eastAsia="Calibri" w:hAnsi="Calibri" w:cs="Times New Roman"/>
        </w:rPr>
      </w:pPr>
      <w:r w:rsidRPr="004347CF">
        <w:rPr>
          <w:rFonts w:ascii="Calibri" w:eastAsia="Calibri" w:hAnsi="Calibri" w:cs="Times New Roman"/>
        </w:rPr>
        <w:t>Alla luce della valutazione sopra esposta si ritiene opportuno adottare le seguenti</w:t>
      </w:r>
      <w:r w:rsidR="00913FBA" w:rsidRPr="004347CF">
        <w:rPr>
          <w:rFonts w:ascii="Calibri" w:eastAsia="Calibri" w:hAnsi="Calibri" w:cs="Times New Roman"/>
        </w:rPr>
        <w:t xml:space="preserve"> </w:t>
      </w:r>
      <w:r w:rsidRPr="004347CF">
        <w:rPr>
          <w:rFonts w:ascii="Calibri" w:eastAsia="Calibri" w:hAnsi="Calibri" w:cs="Times New Roman"/>
        </w:rPr>
        <w:t>misure atte a prevenire il contatto con fonti di diffusione dell’infezione da Covid19:</w:t>
      </w:r>
    </w:p>
    <w:p w14:paraId="3BA92EB8" w14:textId="654AA18B"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Identificazione degli spazi e ambienti idonei nei quali svolgere l’attività</w:t>
      </w:r>
      <w:r w:rsidR="00D200D8" w:rsidRPr="004347CF">
        <w:rPr>
          <w:rFonts w:ascii="Calibri" w:eastAsia="Calibri" w:hAnsi="Calibri" w:cs="Times New Roman"/>
        </w:rPr>
        <w:t xml:space="preserve"> </w:t>
      </w:r>
      <w:r w:rsidRPr="004347CF">
        <w:rPr>
          <w:rFonts w:ascii="Calibri" w:eastAsia="Calibri" w:hAnsi="Calibri" w:cs="Times New Roman"/>
        </w:rPr>
        <w:t>lavorativa nel rispetto della distanza interpersonale di sicurezza di almeno un</w:t>
      </w:r>
      <w:r w:rsidR="00D200D8" w:rsidRPr="004347CF">
        <w:rPr>
          <w:rFonts w:ascii="Calibri" w:eastAsia="Calibri" w:hAnsi="Calibri" w:cs="Times New Roman"/>
        </w:rPr>
        <w:t xml:space="preserve"> </w:t>
      </w:r>
      <w:r w:rsidRPr="004347CF">
        <w:rPr>
          <w:rFonts w:ascii="Calibri" w:eastAsia="Calibri" w:hAnsi="Calibri" w:cs="Times New Roman"/>
        </w:rPr>
        <w:t>metro.</w:t>
      </w:r>
    </w:p>
    <w:p w14:paraId="082DF652" w14:textId="02D2DC97"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 xml:space="preserve">Adozione di specifici cicli di sanificazione degli ambienti di lavoro e </w:t>
      </w:r>
      <w:r w:rsidR="00D200D8" w:rsidRPr="004347CF">
        <w:rPr>
          <w:rFonts w:ascii="Calibri" w:eastAsia="Calibri" w:hAnsi="Calibri" w:cs="Times New Roman"/>
        </w:rPr>
        <w:t>delle attrezzature condivise</w:t>
      </w:r>
      <w:r w:rsidRPr="004347CF">
        <w:rPr>
          <w:rFonts w:ascii="Calibri" w:eastAsia="Calibri" w:hAnsi="Calibri" w:cs="Times New Roman"/>
        </w:rPr>
        <w:t>.</w:t>
      </w:r>
    </w:p>
    <w:p w14:paraId="0E644642" w14:textId="3A39DD2D"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Precauzioni igieniche personali e utilizzo di dispositivi di protezione individuale</w:t>
      </w:r>
      <w:r w:rsidR="00D200D8" w:rsidRPr="004347CF">
        <w:rPr>
          <w:rFonts w:ascii="Calibri" w:eastAsia="Calibri" w:hAnsi="Calibri" w:cs="Times New Roman"/>
        </w:rPr>
        <w:t xml:space="preserve"> </w:t>
      </w:r>
      <w:r w:rsidRPr="004347CF">
        <w:rPr>
          <w:rFonts w:ascii="Calibri" w:eastAsia="Calibri" w:hAnsi="Calibri" w:cs="Times New Roman"/>
        </w:rPr>
        <w:t>del personale</w:t>
      </w:r>
    </w:p>
    <w:p w14:paraId="317D4AFD" w14:textId="77777777" w:rsidR="00BF37D1" w:rsidRPr="004347CF" w:rsidRDefault="00BF37D1" w:rsidP="00BF37D1">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Limitazione dell’accesso da parte dei genitori e dell’utenza in generale.</w:t>
      </w:r>
    </w:p>
    <w:p w14:paraId="59B6155D" w14:textId="3EE81966"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Adozione di procedure per l’ingresso e l’uscita del personale</w:t>
      </w:r>
      <w:r w:rsidR="00E1112A" w:rsidRPr="004347CF">
        <w:rPr>
          <w:rFonts w:ascii="Calibri" w:eastAsia="Calibri" w:hAnsi="Calibri" w:cs="Times New Roman"/>
        </w:rPr>
        <w:t>,</w:t>
      </w:r>
      <w:r w:rsidRPr="004347CF">
        <w:rPr>
          <w:rFonts w:ascii="Calibri" w:eastAsia="Calibri" w:hAnsi="Calibri" w:cs="Times New Roman"/>
        </w:rPr>
        <w:t xml:space="preserve"> </w:t>
      </w:r>
      <w:r w:rsidR="00BF37D1" w:rsidRPr="004347CF">
        <w:rPr>
          <w:rFonts w:ascii="Calibri" w:eastAsia="Calibri" w:hAnsi="Calibri" w:cs="Times New Roman"/>
        </w:rPr>
        <w:t xml:space="preserve">dell’utenza </w:t>
      </w:r>
      <w:r w:rsidRPr="004347CF">
        <w:rPr>
          <w:rFonts w:ascii="Calibri" w:eastAsia="Calibri" w:hAnsi="Calibri" w:cs="Times New Roman"/>
        </w:rPr>
        <w:t>e dei collaboratori</w:t>
      </w:r>
      <w:r w:rsidR="00D200D8" w:rsidRPr="004347CF">
        <w:rPr>
          <w:rFonts w:ascii="Calibri" w:eastAsia="Calibri" w:hAnsi="Calibri" w:cs="Times New Roman"/>
        </w:rPr>
        <w:t xml:space="preserve"> </w:t>
      </w:r>
      <w:r w:rsidRPr="004347CF">
        <w:rPr>
          <w:rFonts w:ascii="Calibri" w:eastAsia="Calibri" w:hAnsi="Calibri" w:cs="Times New Roman"/>
        </w:rPr>
        <w:t>con modalità e tempi che consentano il rispetto delle predette distanze di sicurezza.</w:t>
      </w:r>
    </w:p>
    <w:p w14:paraId="7A6BDCE9" w14:textId="0348E424"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Contingentamento dell’accesso all’</w:t>
      </w:r>
      <w:r w:rsidR="00D200D8" w:rsidRPr="004347CF">
        <w:rPr>
          <w:rFonts w:ascii="Calibri" w:eastAsia="Calibri" w:hAnsi="Calibri" w:cs="Times New Roman"/>
        </w:rPr>
        <w:t>istituto</w:t>
      </w:r>
      <w:r w:rsidRPr="004347CF">
        <w:rPr>
          <w:rFonts w:ascii="Calibri" w:eastAsia="Calibri" w:hAnsi="Calibri" w:cs="Times New Roman"/>
        </w:rPr>
        <w:t xml:space="preserve"> di fornitori, corrieri, manutentori ed altri</w:t>
      </w:r>
      <w:r w:rsidR="00D200D8" w:rsidRPr="004347CF">
        <w:rPr>
          <w:rFonts w:ascii="Calibri" w:eastAsia="Calibri" w:hAnsi="Calibri" w:cs="Times New Roman"/>
        </w:rPr>
        <w:t xml:space="preserve"> </w:t>
      </w:r>
      <w:r w:rsidRPr="004347CF">
        <w:rPr>
          <w:rFonts w:ascii="Calibri" w:eastAsia="Calibri" w:hAnsi="Calibri" w:cs="Times New Roman"/>
        </w:rPr>
        <w:t>estranei</w:t>
      </w:r>
      <w:r w:rsidR="00BF37D1" w:rsidRPr="004347CF">
        <w:rPr>
          <w:rFonts w:ascii="Calibri" w:eastAsia="Calibri" w:hAnsi="Calibri" w:cs="Times New Roman"/>
        </w:rPr>
        <w:t>,</w:t>
      </w:r>
      <w:r w:rsidRPr="004347CF">
        <w:rPr>
          <w:rFonts w:ascii="Calibri" w:eastAsia="Calibri" w:hAnsi="Calibri" w:cs="Times New Roman"/>
        </w:rPr>
        <w:t xml:space="preserve"> </w:t>
      </w:r>
      <w:r w:rsidR="00D200D8" w:rsidRPr="004347CF">
        <w:rPr>
          <w:rFonts w:ascii="Calibri" w:eastAsia="Calibri" w:hAnsi="Calibri" w:cs="Times New Roman"/>
        </w:rPr>
        <w:t>con l’</w:t>
      </w:r>
      <w:r w:rsidRPr="004347CF">
        <w:rPr>
          <w:rFonts w:ascii="Calibri" w:eastAsia="Calibri" w:hAnsi="Calibri" w:cs="Times New Roman"/>
        </w:rPr>
        <w:t>adozione di specifiche procedure.</w:t>
      </w:r>
    </w:p>
    <w:p w14:paraId="23FD9ED0" w14:textId="77777777" w:rsidR="00BF37D1" w:rsidRPr="004347CF" w:rsidRDefault="00BF37D1" w:rsidP="00D200D8">
      <w:pPr>
        <w:spacing w:after="0" w:line="240" w:lineRule="auto"/>
        <w:jc w:val="both"/>
        <w:rPr>
          <w:rFonts w:ascii="Calibri" w:eastAsia="Calibri" w:hAnsi="Calibri" w:cs="Times New Roman"/>
        </w:rPr>
      </w:pPr>
    </w:p>
    <w:p w14:paraId="41572077" w14:textId="5331AC8E"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 xml:space="preserve">Le misure </w:t>
      </w:r>
      <w:r w:rsidR="00BF37D1" w:rsidRPr="004347CF">
        <w:rPr>
          <w:rFonts w:ascii="Calibri" w:eastAsia="Calibri" w:hAnsi="Calibri" w:cs="Times New Roman"/>
        </w:rPr>
        <w:t>indicate</w:t>
      </w:r>
      <w:r w:rsidRPr="004347CF">
        <w:rPr>
          <w:rFonts w:ascii="Calibri" w:eastAsia="Calibri" w:hAnsi="Calibri" w:cs="Times New Roman"/>
        </w:rPr>
        <w:t xml:space="preserve"> vengono ulteriormente specificate</w:t>
      </w:r>
      <w:r w:rsidR="00BF37D1" w:rsidRPr="004347CF">
        <w:rPr>
          <w:rFonts w:ascii="Calibri" w:eastAsia="Calibri" w:hAnsi="Calibri" w:cs="Times New Roman"/>
        </w:rPr>
        <w:t xml:space="preserve"> nel “Protocollo d’istituto per la ripresa delle attività didattiche in presenza” che segue.</w:t>
      </w:r>
    </w:p>
    <w:p w14:paraId="43B50F47" w14:textId="68FD4C0E" w:rsidR="00571FBF" w:rsidRPr="004347CF" w:rsidRDefault="00571FBF" w:rsidP="00E90862">
      <w:pPr>
        <w:spacing w:after="0" w:line="240" w:lineRule="auto"/>
        <w:jc w:val="both"/>
        <w:rPr>
          <w:rFonts w:ascii="Calibri" w:eastAsia="Calibri" w:hAnsi="Calibri" w:cs="Times New Roman"/>
        </w:rPr>
      </w:pPr>
    </w:p>
    <w:p w14:paraId="585BA780" w14:textId="77777777" w:rsidR="00D200D8" w:rsidRPr="004347CF" w:rsidRDefault="00D200D8" w:rsidP="00E90862">
      <w:pPr>
        <w:spacing w:after="0" w:line="240" w:lineRule="auto"/>
        <w:jc w:val="both"/>
        <w:rPr>
          <w:rFonts w:ascii="Calibri" w:eastAsia="Calibri" w:hAnsi="Calibri" w:cs="Times New Roman"/>
        </w:rPr>
      </w:pPr>
    </w:p>
    <w:p w14:paraId="768B3C1B" w14:textId="4F00AAD2" w:rsidR="00571FBF" w:rsidRPr="004347CF" w:rsidRDefault="00D200D8" w:rsidP="00D200D8">
      <w:pPr>
        <w:pStyle w:val="Titolo1"/>
      </w:pPr>
      <w:r w:rsidRPr="004347CF">
        <w:t>PROTOCOLLO D’ISTITUTO PER LA RIPRESA DELLE ATTIVITÀ DIDATTICHE IN PRESENZA</w:t>
      </w:r>
    </w:p>
    <w:p w14:paraId="67A61194" w14:textId="77777777" w:rsidR="00D200D8" w:rsidRPr="004347CF" w:rsidRDefault="00D200D8" w:rsidP="00D200D8"/>
    <w:p w14:paraId="466B9EEA" w14:textId="75A563AE" w:rsidR="00902DAC" w:rsidRPr="004347CF" w:rsidRDefault="005551B0" w:rsidP="005551B0">
      <w:pPr>
        <w:pStyle w:val="Sottotitolo1"/>
      </w:pPr>
      <w:r w:rsidRPr="004347CF">
        <w:t>Considerazioni generali</w:t>
      </w:r>
    </w:p>
    <w:p w14:paraId="12617A9E" w14:textId="77777777" w:rsidR="005551B0" w:rsidRPr="004347CF" w:rsidRDefault="005551B0" w:rsidP="00683A5F">
      <w:pPr>
        <w:spacing w:after="0" w:line="240" w:lineRule="auto"/>
        <w:jc w:val="both"/>
        <w:rPr>
          <w:rFonts w:ascii="Calibri" w:eastAsia="Calibri" w:hAnsi="Calibri" w:cs="Times New Roman"/>
        </w:rPr>
      </w:pPr>
    </w:p>
    <w:p w14:paraId="2B7F8DB3" w14:textId="5D7F51AB" w:rsidR="00683A5F"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In osservanza delle disposizioni di cui al DM Istruzione n° 39 del 26.06.2020 - “Adozione del Documento per la pianificazione delle attività scolastiche, educative e formative in tutte le Istituzioni del Sistema nazionale di Istruzione per l’anno scolastico 2020/2021”, del DM Istruzione n° 80 del 02.08.2020 – “Adozione del documento di  indirizzo  e  orientamento  per  la  ripresa  delle  attività  in presenza dei servizi educativi e delle scuole dell'infanzia” condivisi con le parti sociali nel “Protocollo d’intesa per garantire l’avvio dell’anno scolastico nel rispetto delle regole di sicurezza per il contenimento della diffusione di Covid-19” del 08.08.2020, al fine di aggiornare le misure di prevenzione dal contagio SARS-CoV-2 per la ripresa delle attività didattiche in presenza, viene adottato il presente protocollo che integra le misure di prevenzione del DVR d’Istituto</w:t>
      </w:r>
      <w:r w:rsidR="005551B0" w:rsidRPr="004347CF">
        <w:rPr>
          <w:rFonts w:ascii="Calibri" w:eastAsia="Calibri" w:hAnsi="Calibri" w:cs="Times New Roman"/>
        </w:rPr>
        <w:t xml:space="preserve"> relative al rischio biologico</w:t>
      </w:r>
      <w:r w:rsidRPr="004347CF">
        <w:rPr>
          <w:rFonts w:ascii="Calibri" w:eastAsia="Calibri" w:hAnsi="Calibri" w:cs="Times New Roman"/>
        </w:rPr>
        <w:t>.</w:t>
      </w:r>
    </w:p>
    <w:p w14:paraId="786CFBA3" w14:textId="77777777" w:rsidR="00571FBF" w:rsidRPr="004347CF" w:rsidRDefault="00571FBF" w:rsidP="00683A5F">
      <w:pPr>
        <w:spacing w:after="0" w:line="240" w:lineRule="auto"/>
        <w:jc w:val="both"/>
        <w:rPr>
          <w:rFonts w:ascii="Calibri" w:eastAsia="Calibri" w:hAnsi="Calibri" w:cs="Times New Roman"/>
        </w:rPr>
      </w:pPr>
    </w:p>
    <w:p w14:paraId="29BC4E73"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Anche per le attività scolastiche, pur in presenza di specificità di contesto, restano validi i principi cardine che hanno caratterizzato le scelte e gli indirizzi tecnici generali di prevenzione dal contagio da SARS.CoV.2:</w:t>
      </w:r>
    </w:p>
    <w:p w14:paraId="381A6AA5" w14:textId="77777777"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il distanziamento interpersonale (non inferiore al metro);</w:t>
      </w:r>
    </w:p>
    <w:p w14:paraId="6879FFC0" w14:textId="43541180"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utilizzo, da parte di tutti, di adeguate mascherine nei contesti raccomandati (escluso bambini di età inferiore a 6 anni</w:t>
      </w:r>
      <w:r w:rsidR="00A2046C" w:rsidRPr="004347CF">
        <w:rPr>
          <w:rFonts w:ascii="Calibri" w:eastAsia="Calibri" w:hAnsi="Calibri" w:cs="Times New Roman"/>
        </w:rPr>
        <w:t xml:space="preserve"> allievi o lavoratori con patologie che non ne permettano l’uso</w:t>
      </w:r>
      <w:r w:rsidRPr="004347CF">
        <w:rPr>
          <w:rFonts w:ascii="Calibri" w:eastAsia="Calibri" w:hAnsi="Calibri" w:cs="Times New Roman"/>
        </w:rPr>
        <w:t>)</w:t>
      </w:r>
    </w:p>
    <w:p w14:paraId="2B55515A" w14:textId="77777777"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la rigorosa igiene delle mani, personale e degli ambienti;</w:t>
      </w:r>
    </w:p>
    <w:p w14:paraId="157994D7" w14:textId="77777777" w:rsidR="00BF37D1" w:rsidRPr="004347CF" w:rsidRDefault="00BF37D1" w:rsidP="00902DAC">
      <w:pPr>
        <w:spacing w:after="0" w:line="240" w:lineRule="auto"/>
        <w:contextualSpacing/>
        <w:jc w:val="both"/>
        <w:rPr>
          <w:rFonts w:ascii="Calibri" w:eastAsia="Calibri" w:hAnsi="Calibri" w:cs="Times New Roman"/>
        </w:rPr>
      </w:pPr>
    </w:p>
    <w:p w14:paraId="031EB30E" w14:textId="5A747971" w:rsidR="00902DAC" w:rsidRPr="004347CF" w:rsidRDefault="00902DAC" w:rsidP="00902DAC">
      <w:pPr>
        <w:spacing w:after="0" w:line="240" w:lineRule="auto"/>
        <w:contextualSpacing/>
        <w:jc w:val="both"/>
        <w:rPr>
          <w:rFonts w:ascii="Calibri" w:eastAsia="Calibri" w:hAnsi="Calibri" w:cs="Times New Roman"/>
        </w:rPr>
      </w:pPr>
      <w:r w:rsidRPr="004347CF">
        <w:rPr>
          <w:rFonts w:ascii="Calibri" w:eastAsia="Calibri" w:hAnsi="Calibri" w:cs="Times New Roman"/>
        </w:rPr>
        <w:t>Oltre a tali misure il presente documento prevede la nomina di un “R</w:t>
      </w:r>
      <w:r w:rsidR="009F571A" w:rsidRPr="004347CF">
        <w:rPr>
          <w:rFonts w:ascii="Calibri" w:eastAsia="Calibri" w:hAnsi="Calibri" w:cs="Times New Roman"/>
        </w:rPr>
        <w:t>eferente</w:t>
      </w:r>
      <w:r w:rsidRPr="004347CF">
        <w:rPr>
          <w:rFonts w:ascii="Calibri" w:eastAsia="Calibri" w:hAnsi="Calibri" w:cs="Times New Roman"/>
        </w:rPr>
        <w:t xml:space="preserve"> Covid” individuato, all’interno del plesso, nel Docente coordinatore di plesso, quale punto di riferimento per la gestione ed il controllo delle misure appresso indicate</w:t>
      </w:r>
      <w:r w:rsidR="009F571A" w:rsidRPr="004347CF">
        <w:rPr>
          <w:rFonts w:ascii="Calibri" w:eastAsia="Calibri" w:hAnsi="Calibri" w:cs="Times New Roman"/>
        </w:rPr>
        <w:t xml:space="preserve"> ed i rapporti con il Dipartimento di prevenzione della ASL.</w:t>
      </w:r>
      <w:r w:rsidRPr="004347CF">
        <w:rPr>
          <w:rFonts w:ascii="Calibri" w:eastAsia="Calibri" w:hAnsi="Calibri" w:cs="Times New Roman"/>
        </w:rPr>
        <w:t xml:space="preserve"> </w:t>
      </w:r>
    </w:p>
    <w:p w14:paraId="4BC7CCE5" w14:textId="77777777" w:rsidR="00902DAC" w:rsidRPr="004347CF" w:rsidRDefault="00902DAC" w:rsidP="00902DAC">
      <w:pPr>
        <w:spacing w:after="0" w:line="240" w:lineRule="auto"/>
        <w:contextualSpacing/>
        <w:jc w:val="both"/>
        <w:rPr>
          <w:rFonts w:ascii="Calibri" w:eastAsia="Calibri" w:hAnsi="Calibri" w:cs="Times New Roman"/>
        </w:rPr>
      </w:pPr>
      <w:r w:rsidRPr="004347CF">
        <w:rPr>
          <w:rFonts w:ascii="Calibri" w:eastAsia="Calibri" w:hAnsi="Calibri" w:cs="Times New Roman"/>
        </w:rPr>
        <w:t>Al fine di garantirne la continuità è necessario nominare anche un sostituto.</w:t>
      </w:r>
    </w:p>
    <w:p w14:paraId="4B0C387F" w14:textId="77777777" w:rsidR="00902DAC" w:rsidRPr="004347CF" w:rsidRDefault="00902DAC" w:rsidP="00902DAC">
      <w:pPr>
        <w:spacing w:after="0" w:line="240" w:lineRule="auto"/>
        <w:jc w:val="both"/>
        <w:rPr>
          <w:rFonts w:ascii="Calibri" w:eastAsia="Calibri" w:hAnsi="Calibri" w:cs="Times New Roman"/>
          <w:b/>
          <w:bCs/>
          <w:u w:val="single"/>
        </w:rPr>
      </w:pPr>
    </w:p>
    <w:p w14:paraId="2EE03FAC" w14:textId="77777777" w:rsidR="00902DAC" w:rsidRPr="004347CF" w:rsidRDefault="00902DAC" w:rsidP="00902DAC">
      <w:pPr>
        <w:spacing w:after="0" w:line="240" w:lineRule="auto"/>
        <w:jc w:val="both"/>
        <w:rPr>
          <w:rFonts w:ascii="Calibri" w:eastAsia="Calibri" w:hAnsi="Calibri" w:cs="Times New Roman"/>
          <w:b/>
          <w:bCs/>
          <w:u w:val="single"/>
        </w:rPr>
      </w:pPr>
    </w:p>
    <w:p w14:paraId="6BF773A9" w14:textId="77777777" w:rsidR="00902DAC" w:rsidRPr="004347CF" w:rsidRDefault="00902DAC" w:rsidP="00902DAC">
      <w:pPr>
        <w:pStyle w:val="Sottotitolo1"/>
      </w:pPr>
      <w:r w:rsidRPr="004347CF">
        <w:t>Accesso ed uscita dal Plesso</w:t>
      </w:r>
    </w:p>
    <w:p w14:paraId="0F1D13DB" w14:textId="77777777" w:rsidR="00902DAC" w:rsidRPr="004347CF" w:rsidRDefault="00902DAC" w:rsidP="00902DAC">
      <w:pPr>
        <w:spacing w:after="0" w:line="240" w:lineRule="auto"/>
        <w:jc w:val="both"/>
        <w:rPr>
          <w:rFonts w:ascii="Calibri" w:eastAsia="Calibri" w:hAnsi="Calibri" w:cs="Times New Roman"/>
        </w:rPr>
      </w:pPr>
    </w:p>
    <w:p w14:paraId="7E6179C3" w14:textId="22D46B24" w:rsidR="00902DAC" w:rsidRPr="004347CF" w:rsidRDefault="00CE43AD" w:rsidP="006156AB">
      <w:pPr>
        <w:spacing w:after="0" w:line="240" w:lineRule="auto"/>
        <w:jc w:val="both"/>
        <w:rPr>
          <w:rFonts w:ascii="Calibri" w:eastAsia="Calibri" w:hAnsi="Calibri" w:cs="Times New Roman"/>
        </w:rPr>
      </w:pPr>
      <w:r w:rsidRPr="004347CF">
        <w:rPr>
          <w:rFonts w:ascii="Calibri" w:eastAsia="Calibri" w:hAnsi="Calibri" w:cs="Times New Roman"/>
        </w:rPr>
        <w:t>L’accesso alle pertinenze esterne all’edificio scolastico è ammesso solo indossando una mascherina (chirurgica o di comunità)</w:t>
      </w:r>
      <w:r w:rsidR="00D049B0" w:rsidRPr="004347CF">
        <w:rPr>
          <w:rFonts w:ascii="Calibri" w:eastAsia="Calibri" w:hAnsi="Calibri" w:cs="Times New Roman"/>
        </w:rPr>
        <w:t>.</w:t>
      </w:r>
      <w:r w:rsidRPr="004347CF">
        <w:rPr>
          <w:rFonts w:ascii="Calibri" w:eastAsia="Calibri" w:hAnsi="Calibri" w:cs="Times New Roman"/>
        </w:rPr>
        <w:t xml:space="preserve"> </w:t>
      </w:r>
      <w:bookmarkStart w:id="5" w:name="_Hlk50044999"/>
    </w:p>
    <w:bookmarkEnd w:id="5"/>
    <w:p w14:paraId="7C892C8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 fine di garantire le disposizioni riguardanti il distanziamento interpersonale ed evitare assembramenti in prossimità degli ingressi e delle uscite dal plesso, anche da parte degli accompagnatori, si provvede ad una ordinata </w:t>
      </w:r>
      <w:bookmarkStart w:id="6" w:name="_Hlk48572857"/>
      <w:r w:rsidRPr="004347CF">
        <w:rPr>
          <w:rFonts w:ascii="Calibri" w:eastAsia="Calibri" w:hAnsi="Calibri" w:cs="Times New Roman"/>
        </w:rPr>
        <w:t xml:space="preserve">regolamentazione agendo su ingressi ed uscite in orari scaglionati anche utilizzando accessi ed uscite alternative. </w:t>
      </w:r>
    </w:p>
    <w:bookmarkEnd w:id="6"/>
    <w:p w14:paraId="0EF15DC0" w14:textId="77777777" w:rsidR="00BF37D1" w:rsidRPr="004347CF" w:rsidRDefault="00BF37D1" w:rsidP="00902DAC">
      <w:pPr>
        <w:spacing w:after="0" w:line="240" w:lineRule="auto"/>
        <w:jc w:val="both"/>
        <w:rPr>
          <w:rFonts w:ascii="Calibri" w:eastAsia="Calibri" w:hAnsi="Calibri" w:cs="Times New Roman"/>
        </w:rPr>
      </w:pPr>
    </w:p>
    <w:p w14:paraId="357EB055" w14:textId="0D5848E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 tal fine, si dispone la seguente regolamentazione:</w:t>
      </w:r>
    </w:p>
    <w:p w14:paraId="1437BF86" w14:textId="77777777" w:rsidR="00902DAC" w:rsidRPr="004347CF" w:rsidRDefault="00902DAC" w:rsidP="00902DAC">
      <w:pPr>
        <w:spacing w:after="0"/>
        <w:ind w:hanging="360"/>
        <w:contextualSpacing/>
        <w:jc w:val="both"/>
        <w:rPr>
          <w:rFonts w:ascii="Calibri" w:eastAsia="Calibri" w:hAnsi="Calibri" w:cs="Times New Roman"/>
          <w:b/>
          <w:bCs/>
        </w:rPr>
      </w:pPr>
    </w:p>
    <w:p w14:paraId="39BB3964" w14:textId="77777777" w:rsidR="00902DAC" w:rsidRPr="004347CF" w:rsidRDefault="00902DAC" w:rsidP="00902DAC">
      <w:pPr>
        <w:spacing w:after="0"/>
        <w:ind w:hanging="360"/>
        <w:contextualSpacing/>
        <w:jc w:val="both"/>
        <w:rPr>
          <w:rFonts w:ascii="Calibri" w:eastAsia="Calibri" w:hAnsi="Calibri" w:cs="Times New Roman"/>
          <w:sz w:val="20"/>
          <w:szCs w:val="20"/>
        </w:rPr>
      </w:pPr>
      <w:r w:rsidRPr="004347CF">
        <w:rPr>
          <w:rFonts w:ascii="Calibri" w:eastAsia="Calibri" w:hAnsi="Calibri" w:cs="Times New Roman"/>
          <w:b/>
          <w:bCs/>
          <w:sz w:val="20"/>
          <w:szCs w:val="20"/>
        </w:rPr>
        <w:t>Tabella 1 – Differenziazione ingressi ed uscite nelle pertinenze esterne del plesso</w:t>
      </w:r>
      <w:r w:rsidRPr="004347CF">
        <w:rPr>
          <w:rFonts w:ascii="Calibri" w:eastAsia="Calibri" w:hAnsi="Calibri" w:cs="Times New Roman"/>
          <w:sz w:val="20"/>
          <w:szCs w:val="20"/>
        </w:rPr>
        <w:t xml:space="preserve"> (esempio)</w:t>
      </w:r>
    </w:p>
    <w:p w14:paraId="5E9596A1" w14:textId="77777777" w:rsidR="00902DAC" w:rsidRPr="004347CF" w:rsidRDefault="00902DAC" w:rsidP="00902DAC">
      <w:pPr>
        <w:spacing w:after="0"/>
        <w:ind w:hanging="360"/>
        <w:contextualSpacing/>
        <w:jc w:val="both"/>
        <w:rPr>
          <w:rFonts w:ascii="Calibri" w:eastAsia="Calibri" w:hAnsi="Calibri" w:cs="Times New Roman"/>
          <w:sz w:val="20"/>
          <w:szCs w:val="20"/>
        </w:rPr>
      </w:pPr>
    </w:p>
    <w:tbl>
      <w:tblPr>
        <w:tblStyle w:val="Grigliatabella"/>
        <w:tblW w:w="9639" w:type="dxa"/>
        <w:jc w:val="center"/>
        <w:tblLook w:val="04A0" w:firstRow="1" w:lastRow="0" w:firstColumn="1" w:lastColumn="0" w:noHBand="0" w:noVBand="1"/>
      </w:tblPr>
      <w:tblGrid>
        <w:gridCol w:w="1196"/>
        <w:gridCol w:w="1356"/>
        <w:gridCol w:w="1979"/>
        <w:gridCol w:w="1730"/>
        <w:gridCol w:w="1672"/>
        <w:gridCol w:w="1706"/>
      </w:tblGrid>
      <w:tr w:rsidR="00902DAC" w:rsidRPr="004347CF" w14:paraId="2C42536D"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BC08E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1527D9E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4DF7A7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C69F1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07595C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Orario di uscita </w:t>
            </w:r>
          </w:p>
          <w:p w14:paraId="0A3E6728" w14:textId="77777777" w:rsidR="00902DAC" w:rsidRPr="004347CF" w:rsidRDefault="00902DAC" w:rsidP="00902DAC">
            <w:pPr>
              <w:jc w:val="both"/>
              <w:rPr>
                <w:rFonts w:ascii="Calibri" w:eastAsia="Calibri" w:hAnsi="Calibri" w:cs="Calibri"/>
                <w:sz w:val="20"/>
                <w:szCs w:val="20"/>
              </w:rPr>
            </w:pPr>
          </w:p>
        </w:tc>
        <w:tc>
          <w:tcPr>
            <w:tcW w:w="1706"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1708160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Cancello di uscita </w:t>
            </w:r>
          </w:p>
        </w:tc>
      </w:tr>
      <w:tr w:rsidR="00902DAC" w:rsidRPr="004347CF" w14:paraId="4329D7F7"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0787559E"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6DEC39C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1979" w:type="dxa"/>
            <w:tcBorders>
              <w:top w:val="single" w:sz="4" w:space="0" w:color="262626"/>
              <w:left w:val="single" w:sz="4" w:space="0" w:color="808080"/>
              <w:bottom w:val="single" w:sz="4" w:space="0" w:color="262626"/>
              <w:right w:val="single" w:sz="4" w:space="0" w:color="808080"/>
            </w:tcBorders>
          </w:tcPr>
          <w:p w14:paraId="1A718E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8.00 alle 9.00</w:t>
            </w:r>
          </w:p>
        </w:tc>
        <w:tc>
          <w:tcPr>
            <w:tcW w:w="1730" w:type="dxa"/>
            <w:tcBorders>
              <w:top w:val="single" w:sz="4" w:space="0" w:color="262626"/>
              <w:left w:val="single" w:sz="4" w:space="0" w:color="808080"/>
              <w:bottom w:val="single" w:sz="4" w:space="0" w:color="262626"/>
              <w:right w:val="single" w:sz="4" w:space="0" w:color="808080"/>
            </w:tcBorders>
          </w:tcPr>
          <w:p w14:paraId="1161F9B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Cancello A</w:t>
            </w:r>
          </w:p>
        </w:tc>
        <w:tc>
          <w:tcPr>
            <w:tcW w:w="1672" w:type="dxa"/>
            <w:tcBorders>
              <w:left w:val="single" w:sz="4" w:space="0" w:color="808080"/>
              <w:bottom w:val="single" w:sz="4" w:space="0" w:color="262626"/>
              <w:right w:val="single" w:sz="4" w:space="0" w:color="808080"/>
            </w:tcBorders>
            <w:shd w:val="clear" w:color="auto" w:fill="auto"/>
          </w:tcPr>
          <w:p w14:paraId="76B56E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left w:val="single" w:sz="4" w:space="0" w:color="808080"/>
              <w:bottom w:val="single" w:sz="4" w:space="0" w:color="262626"/>
              <w:right w:val="single" w:sz="4" w:space="0" w:color="262626"/>
            </w:tcBorders>
            <w:shd w:val="clear" w:color="auto" w:fill="auto"/>
          </w:tcPr>
          <w:p w14:paraId="29692E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262347A7"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374EF50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B1BB0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05A10A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A3D6D1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18E314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tc>
        <w:tc>
          <w:tcPr>
            <w:tcW w:w="1706" w:type="dxa"/>
            <w:tcBorders>
              <w:top w:val="single" w:sz="4" w:space="0" w:color="262626"/>
              <w:left w:val="single" w:sz="4" w:space="0" w:color="808080"/>
              <w:bottom w:val="single" w:sz="4" w:space="0" w:color="262626"/>
              <w:right w:val="single" w:sz="4" w:space="0" w:color="auto"/>
            </w:tcBorders>
            <w:shd w:val="clear" w:color="auto" w:fill="E2EFD9" w:themeFill="accent6" w:themeFillTint="33"/>
          </w:tcPr>
          <w:p w14:paraId="2705D75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 uscita</w:t>
            </w:r>
          </w:p>
        </w:tc>
      </w:tr>
      <w:tr w:rsidR="00902DAC" w:rsidRPr="004347CF" w14:paraId="39272CA1" w14:textId="77777777" w:rsidTr="00A2046C">
        <w:trPr>
          <w:jc w:val="center"/>
        </w:trPr>
        <w:tc>
          <w:tcPr>
            <w:tcW w:w="1196" w:type="dxa"/>
            <w:tcBorders>
              <w:top w:val="single" w:sz="4" w:space="0" w:color="262626"/>
              <w:left w:val="single" w:sz="4" w:space="0" w:color="auto"/>
              <w:bottom w:val="single" w:sz="4" w:space="0" w:color="808080"/>
              <w:right w:val="single" w:sz="4" w:space="0" w:color="808080"/>
            </w:tcBorders>
          </w:tcPr>
          <w:p w14:paraId="32808EBC" w14:textId="6B490CCB"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08F09D9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1979" w:type="dxa"/>
            <w:tcBorders>
              <w:top w:val="single" w:sz="4" w:space="0" w:color="262626"/>
              <w:left w:val="single" w:sz="4" w:space="0" w:color="808080"/>
              <w:bottom w:val="single" w:sz="4" w:space="0" w:color="808080"/>
              <w:right w:val="single" w:sz="4" w:space="0" w:color="808080"/>
            </w:tcBorders>
          </w:tcPr>
          <w:p w14:paraId="11D959E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7.50</w:t>
            </w:r>
          </w:p>
        </w:tc>
        <w:tc>
          <w:tcPr>
            <w:tcW w:w="1730" w:type="dxa"/>
            <w:tcBorders>
              <w:top w:val="single" w:sz="4" w:space="0" w:color="262626"/>
              <w:left w:val="single" w:sz="4" w:space="0" w:color="808080"/>
              <w:bottom w:val="single" w:sz="4" w:space="0" w:color="808080"/>
              <w:right w:val="single" w:sz="4" w:space="0" w:color="808080"/>
            </w:tcBorders>
          </w:tcPr>
          <w:p w14:paraId="5A5BD74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262626"/>
              <w:left w:val="single" w:sz="4" w:space="0" w:color="808080"/>
              <w:bottom w:val="single" w:sz="4" w:space="0" w:color="808080"/>
              <w:right w:val="single" w:sz="4" w:space="0" w:color="808080"/>
            </w:tcBorders>
            <w:shd w:val="clear" w:color="auto" w:fill="auto"/>
          </w:tcPr>
          <w:p w14:paraId="105E94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1765D84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09E11F42" w14:textId="77777777" w:rsidTr="00A2046C">
        <w:trPr>
          <w:jc w:val="center"/>
        </w:trPr>
        <w:tc>
          <w:tcPr>
            <w:tcW w:w="1196" w:type="dxa"/>
            <w:vMerge w:val="restart"/>
            <w:tcBorders>
              <w:top w:val="single" w:sz="4" w:space="0" w:color="808080"/>
              <w:left w:val="single" w:sz="4" w:space="0" w:color="auto"/>
              <w:right w:val="single" w:sz="4" w:space="0" w:color="808080"/>
            </w:tcBorders>
          </w:tcPr>
          <w:p w14:paraId="2EE7FA99" w14:textId="07E1E01E"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14859E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1979" w:type="dxa"/>
            <w:tcBorders>
              <w:top w:val="single" w:sz="4" w:space="0" w:color="808080"/>
              <w:left w:val="single" w:sz="4" w:space="0" w:color="808080"/>
              <w:bottom w:val="single" w:sz="4" w:space="0" w:color="808080"/>
              <w:right w:val="single" w:sz="4" w:space="0" w:color="808080"/>
            </w:tcBorders>
          </w:tcPr>
          <w:p w14:paraId="652A8C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tcPr>
          <w:p w14:paraId="2C6086C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0E20295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02DD967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54F6C839" w14:textId="77777777" w:rsidTr="00A2046C">
        <w:trPr>
          <w:jc w:val="center"/>
        </w:trPr>
        <w:tc>
          <w:tcPr>
            <w:tcW w:w="1196" w:type="dxa"/>
            <w:vMerge/>
            <w:tcBorders>
              <w:top w:val="single" w:sz="4" w:space="0" w:color="808080"/>
              <w:left w:val="single" w:sz="4" w:space="0" w:color="auto"/>
              <w:right w:val="single" w:sz="4" w:space="0" w:color="808080"/>
            </w:tcBorders>
          </w:tcPr>
          <w:p w14:paraId="1C78CEEB"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1A6D0B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1979" w:type="dxa"/>
            <w:tcBorders>
              <w:top w:val="single" w:sz="4" w:space="0" w:color="808080"/>
              <w:left w:val="single" w:sz="4" w:space="0" w:color="808080"/>
              <w:bottom w:val="single" w:sz="4" w:space="0" w:color="808080"/>
              <w:right w:val="single" w:sz="4" w:space="0" w:color="808080"/>
            </w:tcBorders>
          </w:tcPr>
          <w:p w14:paraId="57A21F1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tcPr>
          <w:p w14:paraId="01906BD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1C86A5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749A0D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55E68B24" w14:textId="77777777" w:rsidTr="002731C8">
        <w:trPr>
          <w:jc w:val="center"/>
        </w:trPr>
        <w:tc>
          <w:tcPr>
            <w:tcW w:w="1196" w:type="dxa"/>
            <w:vMerge/>
            <w:tcBorders>
              <w:top w:val="single" w:sz="4" w:space="0" w:color="808080"/>
              <w:left w:val="single" w:sz="4" w:space="0" w:color="auto"/>
              <w:bottom w:val="single" w:sz="4" w:space="0" w:color="262626"/>
              <w:right w:val="single" w:sz="4" w:space="0" w:color="808080"/>
            </w:tcBorders>
          </w:tcPr>
          <w:p w14:paraId="1A6C2679"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420CBB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979" w:type="dxa"/>
            <w:tcBorders>
              <w:top w:val="single" w:sz="4" w:space="0" w:color="808080"/>
              <w:left w:val="single" w:sz="4" w:space="0" w:color="808080"/>
              <w:bottom w:val="single" w:sz="4" w:space="0" w:color="262626"/>
              <w:right w:val="single" w:sz="4" w:space="0" w:color="808080"/>
            </w:tcBorders>
          </w:tcPr>
          <w:p w14:paraId="7D8CE0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8,10</w:t>
            </w:r>
          </w:p>
        </w:tc>
        <w:tc>
          <w:tcPr>
            <w:tcW w:w="1730" w:type="dxa"/>
            <w:tcBorders>
              <w:top w:val="single" w:sz="4" w:space="0" w:color="808080"/>
              <w:left w:val="single" w:sz="4" w:space="0" w:color="808080"/>
              <w:bottom w:val="single" w:sz="4" w:space="0" w:color="262626"/>
              <w:right w:val="single" w:sz="4" w:space="0" w:color="808080"/>
            </w:tcBorders>
          </w:tcPr>
          <w:p w14:paraId="209F407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262626"/>
              <w:right w:val="single" w:sz="4" w:space="0" w:color="808080"/>
            </w:tcBorders>
            <w:shd w:val="clear" w:color="auto" w:fill="auto"/>
          </w:tcPr>
          <w:p w14:paraId="1879F6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808080"/>
              <w:left w:val="single" w:sz="4" w:space="0" w:color="808080"/>
              <w:bottom w:val="single" w:sz="4" w:space="0" w:color="262626"/>
              <w:right w:val="single" w:sz="4" w:space="0" w:color="auto"/>
            </w:tcBorders>
            <w:shd w:val="clear" w:color="auto" w:fill="auto"/>
          </w:tcPr>
          <w:p w14:paraId="19FE8FF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78677316"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0874C0B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2110D4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336775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B8D20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302C203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p w14:paraId="27DC7F66" w14:textId="77777777" w:rsidR="00902DAC" w:rsidRPr="004347CF" w:rsidRDefault="00902DAC" w:rsidP="00902DAC">
            <w:pPr>
              <w:jc w:val="center"/>
              <w:rPr>
                <w:rFonts w:ascii="Calibri" w:eastAsia="Calibri" w:hAnsi="Calibri" w:cs="Calibri"/>
                <w:sz w:val="20"/>
                <w:szCs w:val="20"/>
              </w:rPr>
            </w:pPr>
          </w:p>
        </w:tc>
        <w:tc>
          <w:tcPr>
            <w:tcW w:w="1706"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5110465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 uscita</w:t>
            </w:r>
          </w:p>
        </w:tc>
      </w:tr>
      <w:tr w:rsidR="00902DAC" w:rsidRPr="004347CF" w14:paraId="06709724" w14:textId="77777777" w:rsidTr="00A2046C">
        <w:trPr>
          <w:jc w:val="center"/>
        </w:trPr>
        <w:tc>
          <w:tcPr>
            <w:tcW w:w="1196" w:type="dxa"/>
            <w:tcBorders>
              <w:top w:val="single" w:sz="4" w:space="0" w:color="262626"/>
              <w:left w:val="single" w:sz="4" w:space="0" w:color="auto"/>
              <w:bottom w:val="single" w:sz="4" w:space="0" w:color="808080"/>
              <w:right w:val="single" w:sz="4" w:space="0" w:color="808080"/>
            </w:tcBorders>
          </w:tcPr>
          <w:p w14:paraId="33B6FA05" w14:textId="10907DC6" w:rsidR="00902DAC" w:rsidRPr="004347CF" w:rsidRDefault="008B73E1" w:rsidP="00902DAC">
            <w:pPr>
              <w:contextualSpacing/>
              <w:jc w:val="both"/>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0DA262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1979" w:type="dxa"/>
            <w:tcBorders>
              <w:top w:val="single" w:sz="4" w:space="0" w:color="262626"/>
              <w:left w:val="single" w:sz="4" w:space="0" w:color="808080"/>
              <w:bottom w:val="single" w:sz="4" w:space="0" w:color="808080"/>
              <w:right w:val="single" w:sz="4" w:space="0" w:color="808080"/>
            </w:tcBorders>
          </w:tcPr>
          <w:p w14:paraId="29A46DB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7.50</w:t>
            </w:r>
          </w:p>
        </w:tc>
        <w:tc>
          <w:tcPr>
            <w:tcW w:w="1730" w:type="dxa"/>
            <w:tcBorders>
              <w:top w:val="single" w:sz="4" w:space="0" w:color="262626"/>
              <w:left w:val="single" w:sz="4" w:space="0" w:color="808080"/>
              <w:bottom w:val="single" w:sz="4" w:space="0" w:color="808080"/>
              <w:right w:val="single" w:sz="4" w:space="0" w:color="808080"/>
            </w:tcBorders>
          </w:tcPr>
          <w:p w14:paraId="2412D15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262626"/>
              <w:left w:val="single" w:sz="4" w:space="0" w:color="808080"/>
              <w:bottom w:val="single" w:sz="4" w:space="0" w:color="808080"/>
              <w:right w:val="single" w:sz="4" w:space="0" w:color="808080"/>
            </w:tcBorders>
            <w:shd w:val="clear" w:color="auto" w:fill="auto"/>
          </w:tcPr>
          <w:p w14:paraId="00F5BC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6E5679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7D47A34B"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2863040A"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799EC3C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1979" w:type="dxa"/>
            <w:tcBorders>
              <w:top w:val="single" w:sz="4" w:space="0" w:color="808080"/>
              <w:left w:val="single" w:sz="4" w:space="0" w:color="808080"/>
              <w:bottom w:val="single" w:sz="4" w:space="0" w:color="808080"/>
              <w:right w:val="single" w:sz="4" w:space="0" w:color="808080"/>
            </w:tcBorders>
          </w:tcPr>
          <w:p w14:paraId="5ACA9D50"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2A01DA0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24173CA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2A7FA0C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47D98A03"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40506C82"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85F7F3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1979" w:type="dxa"/>
            <w:tcBorders>
              <w:top w:val="single" w:sz="4" w:space="0" w:color="808080"/>
              <w:left w:val="single" w:sz="4" w:space="0" w:color="808080"/>
              <w:bottom w:val="single" w:sz="4" w:space="0" w:color="808080"/>
              <w:right w:val="single" w:sz="4" w:space="0" w:color="808080"/>
            </w:tcBorders>
          </w:tcPr>
          <w:p w14:paraId="32A0E9A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622F8E3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5570C8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62CF5A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1FCEC9A1"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7F905E24"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0788F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1979" w:type="dxa"/>
            <w:tcBorders>
              <w:top w:val="single" w:sz="4" w:space="0" w:color="808080"/>
              <w:left w:val="single" w:sz="4" w:space="0" w:color="808080"/>
              <w:bottom w:val="single" w:sz="4" w:space="0" w:color="808080"/>
              <w:right w:val="single" w:sz="4" w:space="0" w:color="808080"/>
            </w:tcBorders>
          </w:tcPr>
          <w:p w14:paraId="0C16B46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8,20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5E12E89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167102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086B84B5"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64083E3D" w14:textId="77777777" w:rsidTr="00902DAC">
        <w:trPr>
          <w:jc w:val="center"/>
        </w:trPr>
        <w:tc>
          <w:tcPr>
            <w:tcW w:w="9639" w:type="dxa"/>
            <w:gridSpan w:val="6"/>
            <w:tcBorders>
              <w:top w:val="single" w:sz="4" w:space="0" w:color="808080"/>
              <w:left w:val="single" w:sz="4" w:space="0" w:color="auto"/>
              <w:bottom w:val="single" w:sz="4" w:space="0" w:color="auto"/>
              <w:right w:val="single" w:sz="4" w:space="0" w:color="auto"/>
            </w:tcBorders>
          </w:tcPr>
          <w:p w14:paraId="5B19EFF7" w14:textId="364FF8B1" w:rsidR="00902DAC" w:rsidRPr="004347CF" w:rsidRDefault="00902DAC" w:rsidP="00902DAC">
            <w:pPr>
              <w:contextualSpacing/>
              <w:jc w:val="center"/>
              <w:rPr>
                <w:rFonts w:ascii="Calibri" w:eastAsia="Calibri" w:hAnsi="Calibri" w:cs="Calibri"/>
                <w:sz w:val="18"/>
                <w:szCs w:val="18"/>
              </w:rPr>
            </w:pPr>
            <w:r w:rsidRPr="004347CF">
              <w:rPr>
                <w:rFonts w:ascii="Calibri" w:eastAsia="Calibri" w:hAnsi="Calibri" w:cs="Calibri"/>
                <w:sz w:val="18"/>
                <w:szCs w:val="18"/>
              </w:rPr>
              <w:t xml:space="preserve">*Gli </w:t>
            </w:r>
            <w:r w:rsidR="008B73E1" w:rsidRPr="004347CF">
              <w:rPr>
                <w:rFonts w:ascii="Calibri" w:eastAsia="Calibri" w:hAnsi="Calibri" w:cs="Calibri"/>
                <w:sz w:val="18"/>
                <w:szCs w:val="18"/>
              </w:rPr>
              <w:t>allievi</w:t>
            </w:r>
            <w:r w:rsidRPr="004347CF">
              <w:rPr>
                <w:rFonts w:ascii="Calibri" w:eastAsia="Calibri" w:hAnsi="Calibri" w:cs="Calibri"/>
                <w:sz w:val="18"/>
                <w:szCs w:val="18"/>
              </w:rPr>
              <w:t xml:space="preserve"> trasportati dagli scuolabus resteranno in attesa dell’orario d’ingresso/uscita della propria classe nel locale n° …</w:t>
            </w:r>
          </w:p>
          <w:p w14:paraId="0D17C5B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i/>
                <w:iCs/>
                <w:sz w:val="18"/>
                <w:szCs w:val="18"/>
              </w:rPr>
              <w:t>(Oppure sul pullman vigilati dall’assistente)</w:t>
            </w:r>
          </w:p>
        </w:tc>
      </w:tr>
    </w:tbl>
    <w:p w14:paraId="2B489EAD" w14:textId="77777777" w:rsidR="00902DAC" w:rsidRPr="004347CF" w:rsidRDefault="00902DAC" w:rsidP="00902DAC">
      <w:pPr>
        <w:spacing w:after="0"/>
        <w:ind w:hanging="360"/>
        <w:contextualSpacing/>
        <w:jc w:val="both"/>
        <w:rPr>
          <w:rFonts w:ascii="Calibri" w:eastAsia="Calibri" w:hAnsi="Calibri" w:cs="Times New Roman"/>
        </w:rPr>
      </w:pPr>
    </w:p>
    <w:p w14:paraId="1BFC17A2" w14:textId="4D243A9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L’accesso alle pertinenze esterne del plesso, oltre al personale dotato di mascherina chirurgica fornita dall’Istituto, è consentito ai soli </w:t>
      </w:r>
      <w:r w:rsidR="008B73E1" w:rsidRPr="004347CF">
        <w:rPr>
          <w:rFonts w:ascii="Calibri" w:eastAsia="Calibri" w:hAnsi="Calibri" w:cs="Times New Roman"/>
        </w:rPr>
        <w:t>allievi</w:t>
      </w:r>
      <w:r w:rsidRPr="004347CF">
        <w:rPr>
          <w:rFonts w:ascii="Calibri" w:eastAsia="Calibri" w:hAnsi="Calibri" w:cs="Times New Roman"/>
        </w:rPr>
        <w:t>, muniti di mascherina propria (ad esclusione di quelli della scuola dell’infanzia</w:t>
      </w:r>
      <w:r w:rsidR="006156AB" w:rsidRPr="004347CF">
        <w:rPr>
          <w:rFonts w:ascii="Calibri" w:eastAsia="Calibri" w:hAnsi="Calibri" w:cs="Times New Roman"/>
        </w:rPr>
        <w:t xml:space="preserve"> e  </w:t>
      </w:r>
      <w:r w:rsidR="00107050" w:rsidRPr="004347CF">
        <w:rPr>
          <w:rFonts w:ascii="Calibri" w:eastAsia="Calibri" w:hAnsi="Calibri" w:cs="Times New Roman"/>
        </w:rPr>
        <w:t>allievi</w:t>
      </w:r>
      <w:r w:rsidR="006156AB" w:rsidRPr="004347CF">
        <w:rPr>
          <w:rFonts w:ascii="Calibri" w:eastAsia="Calibri" w:hAnsi="Calibri" w:cs="Times New Roman"/>
        </w:rPr>
        <w:t xml:space="preserve"> o personale  con patologie che non ne consentano l’uso</w:t>
      </w:r>
      <w:r w:rsidRPr="004347CF">
        <w:rPr>
          <w:rFonts w:ascii="Calibri" w:eastAsia="Calibri" w:hAnsi="Calibri" w:cs="Times New Roman"/>
        </w:rPr>
        <w:t xml:space="preserve">), </w:t>
      </w:r>
      <w:r w:rsidR="006156AB" w:rsidRPr="004347CF">
        <w:rPr>
          <w:rFonts w:ascii="Calibri" w:eastAsia="Calibri" w:hAnsi="Calibri" w:cs="Times New Roman"/>
        </w:rPr>
        <w:t xml:space="preserve">salvo adempimenti di ordine amministrativo e didattico, </w:t>
      </w:r>
      <w:r w:rsidRPr="004347CF">
        <w:rPr>
          <w:rFonts w:ascii="Calibri" w:eastAsia="Calibri" w:hAnsi="Calibri" w:cs="Times New Roman"/>
        </w:rPr>
        <w:t xml:space="preserve">non sono ammessi genitori nel cortile </w:t>
      </w:r>
      <w:r w:rsidR="006156AB" w:rsidRPr="004347CF">
        <w:rPr>
          <w:rFonts w:ascii="Calibri" w:eastAsia="Calibri" w:hAnsi="Calibri" w:cs="Times New Roman"/>
        </w:rPr>
        <w:t xml:space="preserve">per accompagnare gli allievi </w:t>
      </w:r>
      <w:r w:rsidRPr="004347CF">
        <w:rPr>
          <w:rFonts w:ascii="Calibri" w:eastAsia="Calibri" w:hAnsi="Calibri" w:cs="Times New Roman"/>
        </w:rPr>
        <w:t>(salvo quelli dei bambini della scuola dell’infanzia destinatari di un progetto di prima accoglienza).</w:t>
      </w:r>
    </w:p>
    <w:p w14:paraId="312371F3" w14:textId="77777777" w:rsidR="00902DAC" w:rsidRPr="004347CF" w:rsidRDefault="00902DAC" w:rsidP="00902DAC">
      <w:pPr>
        <w:spacing w:after="0" w:line="240" w:lineRule="auto"/>
        <w:jc w:val="both"/>
        <w:rPr>
          <w:rFonts w:ascii="Calibri" w:eastAsia="Calibri" w:hAnsi="Calibri" w:cs="Times New Roman"/>
          <w:i/>
          <w:iCs/>
        </w:rPr>
      </w:pPr>
      <w:r w:rsidRPr="004347CF">
        <w:rPr>
          <w:rFonts w:ascii="Calibri" w:eastAsia="Calibri" w:hAnsi="Calibri" w:cs="Times New Roman"/>
          <w:i/>
          <w:iCs/>
        </w:rPr>
        <w:t>In caso di presenza di genitori o accompagnatori nel cortile per presa in consegna e ritiro all’ingresso dell’edificio è fatto obbligo di limitare le presenze onde evitare assembramenti con obbligo di mascherina e distanza di sicurezza.</w:t>
      </w:r>
    </w:p>
    <w:p w14:paraId="37D757C9" w14:textId="1D50DCD2"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ottemperanza al patto di corresponsabilità ed in adempimento alle disposizioni dei predetti DM i genitori provvederanno a misurare, presso la loro abitazione, la temperatura corporea degli </w:t>
      </w:r>
      <w:r w:rsidR="008B73E1" w:rsidRPr="004347CF">
        <w:rPr>
          <w:rFonts w:ascii="Calibri" w:eastAsia="Calibri" w:hAnsi="Calibri" w:cs="Times New Roman"/>
        </w:rPr>
        <w:t>allievi</w:t>
      </w:r>
      <w:r w:rsidRPr="004347CF">
        <w:rPr>
          <w:rFonts w:ascii="Calibri" w:eastAsia="Calibri" w:hAnsi="Calibri" w:cs="Times New Roman"/>
        </w:rPr>
        <w:t xml:space="preserve"> impegnandosi a non condurli a scuola con una temperatura superiore a 37,5°C. o con sintomi di affezioni respiratorie.</w:t>
      </w:r>
    </w:p>
    <w:p w14:paraId="5B4F920F" w14:textId="67F89867" w:rsidR="00902DAC"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 xml:space="preserve">Sarà cura dei Collaboratori scolastici in servizio all’ingresso assicurarsi che gli </w:t>
      </w:r>
      <w:r w:rsidR="008B73E1" w:rsidRPr="004347CF">
        <w:rPr>
          <w:rFonts w:ascii="Calibri" w:eastAsia="Calibri" w:hAnsi="Calibri" w:cs="Times New Roman"/>
        </w:rPr>
        <w:t>allievi</w:t>
      </w:r>
      <w:r w:rsidRPr="004347CF">
        <w:rPr>
          <w:rFonts w:ascii="Calibri" w:eastAsia="Calibri" w:hAnsi="Calibri" w:cs="Times New Roman"/>
        </w:rPr>
        <w:t>, nel percorrere le pertinenze esterne, seguano i percorsi indicati dall’apposita segnaletica direzionale e mantengano il prescritto distanziamento interpersonale.</w:t>
      </w:r>
    </w:p>
    <w:p w14:paraId="7447BF4E" w14:textId="1B2E20B1" w:rsidR="00C859CD"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Al fine di assicurare il rispetto delle disposizioni del presente protocollo, viene apposta all’ingresso del perimetro scolastico apposita cartellonistica riportante le informazioni generali di prevenzione e quelle specifiche d’istituto.</w:t>
      </w:r>
    </w:p>
    <w:p w14:paraId="745786C6" w14:textId="77777777" w:rsidR="00A2046C" w:rsidRPr="004347CF" w:rsidRDefault="00A2046C" w:rsidP="00902DAC">
      <w:pPr>
        <w:spacing w:after="0"/>
        <w:contextualSpacing/>
        <w:jc w:val="both"/>
        <w:rPr>
          <w:rFonts w:ascii="Calibri" w:eastAsia="Calibri" w:hAnsi="Calibri" w:cs="Times New Roman"/>
        </w:rPr>
      </w:pPr>
      <w:r w:rsidRPr="004347CF">
        <w:rPr>
          <w:rFonts w:ascii="Calibri" w:eastAsia="Calibri" w:hAnsi="Calibri" w:cs="Times New Roman"/>
        </w:rPr>
        <w:t>Laddove sia consentito agli allievi in anticipo sull’orario d’ingresso nell’edificio l’accesso nelle pertinenze esterne, è necessario garantire la vigilanza e, al fine di evitare assembramenti, definire aree specifiche per la sosta delle singole classi.</w:t>
      </w:r>
    </w:p>
    <w:p w14:paraId="53A8DC06" w14:textId="475A756C" w:rsidR="00A2046C" w:rsidRPr="004347CF" w:rsidRDefault="00A2046C" w:rsidP="00902DAC">
      <w:pPr>
        <w:spacing w:after="0"/>
        <w:contextualSpacing/>
        <w:jc w:val="both"/>
        <w:rPr>
          <w:rFonts w:ascii="Calibri" w:eastAsia="Calibri" w:hAnsi="Calibri" w:cs="Times New Roman"/>
          <w:b/>
          <w:bCs/>
        </w:rPr>
      </w:pPr>
      <w:r w:rsidRPr="004347CF">
        <w:rPr>
          <w:rFonts w:ascii="Calibri" w:eastAsia="Calibri" w:hAnsi="Calibri" w:cs="Times New Roman"/>
        </w:rPr>
        <w:t xml:space="preserve"> </w:t>
      </w:r>
    </w:p>
    <w:p w14:paraId="61EAAE61" w14:textId="77777777" w:rsidR="00C859CD" w:rsidRPr="004347CF" w:rsidRDefault="00C859CD" w:rsidP="00902DAC">
      <w:pPr>
        <w:spacing w:after="0"/>
        <w:contextualSpacing/>
        <w:jc w:val="both"/>
        <w:rPr>
          <w:rFonts w:ascii="Calibri" w:eastAsia="Calibri" w:hAnsi="Calibri" w:cs="Times New Roman"/>
          <w:b/>
          <w:bCs/>
        </w:rPr>
      </w:pPr>
    </w:p>
    <w:p w14:paraId="1B355874" w14:textId="77777777" w:rsidR="00902DAC" w:rsidRPr="004347CF" w:rsidRDefault="00902DAC" w:rsidP="00902DAC">
      <w:pPr>
        <w:pStyle w:val="Sottotitolo1"/>
      </w:pPr>
      <w:r w:rsidRPr="004347CF">
        <w:t xml:space="preserve">Ingresso </w:t>
      </w:r>
      <w:proofErr w:type="spellStart"/>
      <w:r w:rsidRPr="004347CF">
        <w:t>ed</w:t>
      </w:r>
      <w:proofErr w:type="spellEnd"/>
      <w:r w:rsidRPr="004347CF">
        <w:t xml:space="preserve"> uscita dall’edificio scolastico</w:t>
      </w:r>
    </w:p>
    <w:p w14:paraId="07C8B740" w14:textId="77777777" w:rsidR="00C859CD" w:rsidRPr="004347CF" w:rsidRDefault="00C859CD" w:rsidP="00C859CD">
      <w:pPr>
        <w:widowControl w:val="0"/>
        <w:spacing w:after="0"/>
        <w:contextualSpacing/>
        <w:jc w:val="both"/>
        <w:rPr>
          <w:rFonts w:ascii="Calibri" w:eastAsia="Calibri" w:hAnsi="Calibri" w:cs="Times New Roman"/>
        </w:rPr>
      </w:pPr>
    </w:p>
    <w:p w14:paraId="3852B7CC" w14:textId="3AF38321" w:rsidR="00D049B0" w:rsidRPr="004347CF" w:rsidRDefault="00D049B0" w:rsidP="00C859CD">
      <w:pPr>
        <w:widowControl w:val="0"/>
        <w:spacing w:after="0"/>
        <w:contextualSpacing/>
        <w:jc w:val="both"/>
        <w:rPr>
          <w:rFonts w:ascii="Calibri" w:eastAsia="Calibri" w:hAnsi="Calibri" w:cs="Times New Roman"/>
        </w:rPr>
      </w:pPr>
      <w:r w:rsidRPr="004347CF">
        <w:rPr>
          <w:rFonts w:ascii="Calibri" w:eastAsia="Calibri" w:hAnsi="Calibri" w:cs="Times New Roman"/>
        </w:rPr>
        <w:t xml:space="preserve">La precondizione per l’accesso all’edificio scolastico del personale, degli </w:t>
      </w:r>
      <w:r w:rsidR="008B73E1" w:rsidRPr="004347CF">
        <w:rPr>
          <w:rFonts w:ascii="Calibri" w:eastAsia="Calibri" w:hAnsi="Calibri" w:cs="Times New Roman"/>
        </w:rPr>
        <w:t>allievi</w:t>
      </w:r>
      <w:r w:rsidRPr="004347CF">
        <w:rPr>
          <w:rFonts w:ascii="Calibri" w:eastAsia="Calibri" w:hAnsi="Calibri" w:cs="Times New Roman"/>
        </w:rPr>
        <w:t>, dell'utenza genitoriale e familiare, dei fornitori, degli addetti a manutenzione e lavori, dei collaboratori occasionali e in generale dei visitatori che per qualsiasi e giustificato motivo vengono ammessi presso gli istituti scolastici, è:</w:t>
      </w:r>
    </w:p>
    <w:p w14:paraId="5861D15E" w14:textId="77777777" w:rsidR="00D049B0" w:rsidRPr="004347CF" w:rsidRDefault="00D049B0" w:rsidP="00D049B0">
      <w:pPr>
        <w:spacing w:after="0"/>
        <w:contextualSpacing/>
        <w:jc w:val="both"/>
        <w:rPr>
          <w:rFonts w:ascii="Calibri" w:eastAsia="Calibri" w:hAnsi="Calibri" w:cs="Times New Roman"/>
        </w:rPr>
      </w:pPr>
    </w:p>
    <w:p w14:paraId="3BA9EF32" w14:textId="28B5CD3E" w:rsidR="00D049B0" w:rsidRPr="004347CF" w:rsidRDefault="006156AB"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presentare</w:t>
      </w:r>
      <w:r w:rsidR="00D049B0" w:rsidRPr="004347CF">
        <w:rPr>
          <w:rFonts w:ascii="Calibri" w:eastAsia="Calibri" w:hAnsi="Calibri" w:cs="Times New Roman"/>
        </w:rPr>
        <w:t xml:space="preserve"> sintomatologia respiratoria o temperatura corporea superiore a 37.5°C</w:t>
      </w:r>
      <w:r w:rsidRPr="004347CF">
        <w:rPr>
          <w:rFonts w:ascii="Calibri" w:eastAsia="Calibri" w:hAnsi="Calibri" w:cs="Times New Roman"/>
        </w:rPr>
        <w:t>,</w:t>
      </w:r>
      <w:r w:rsidR="00D049B0" w:rsidRPr="004347CF">
        <w:rPr>
          <w:rFonts w:ascii="Calibri" w:eastAsia="Calibri" w:hAnsi="Calibri" w:cs="Times New Roman"/>
        </w:rPr>
        <w:t xml:space="preserve"> anche nei tre giorni precedenti;</w:t>
      </w:r>
    </w:p>
    <w:p w14:paraId="014A2829" w14:textId="0866C15B" w:rsidR="00D049B0" w:rsidRPr="004347CF" w:rsidRDefault="00D049B0"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essere stati in quarantena o isolamento domiciliare negli ultimi 14 giorni;</w:t>
      </w:r>
    </w:p>
    <w:p w14:paraId="14F35BF4" w14:textId="1F6A9B02" w:rsidR="00D049B0" w:rsidRPr="004347CF" w:rsidRDefault="00D049B0"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essere stati a contatto con persone positive, per quanto di propria conoscenza, negli ultimi 14 giorni.</w:t>
      </w:r>
    </w:p>
    <w:p w14:paraId="571B55D0" w14:textId="77777777" w:rsidR="00D049B0" w:rsidRPr="004347CF" w:rsidRDefault="00D049B0" w:rsidP="00D049B0">
      <w:pPr>
        <w:spacing w:after="0"/>
        <w:contextualSpacing/>
        <w:jc w:val="both"/>
        <w:rPr>
          <w:rFonts w:ascii="Calibri" w:eastAsia="Calibri" w:hAnsi="Calibri" w:cs="Times New Roman"/>
        </w:rPr>
      </w:pPr>
    </w:p>
    <w:p w14:paraId="4EB7FE6A" w14:textId="36C5C2B8"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Non viene indicata la necessità di acquisire apposita dichiarazione al riguardo, ma va indicato espressamente, nell’informativa per l’accesso da collocare all’ingresso dell’edificio che</w:t>
      </w:r>
      <w:r w:rsidR="00DE27F9" w:rsidRPr="004347CF">
        <w:rPr>
          <w:rFonts w:ascii="Calibri" w:eastAsia="Calibri" w:hAnsi="Calibri" w:cs="Times New Roman"/>
        </w:rPr>
        <w:t>:</w:t>
      </w:r>
      <w:r w:rsidRPr="004347CF">
        <w:rPr>
          <w:rFonts w:ascii="Calibri" w:eastAsia="Calibri" w:hAnsi="Calibri" w:cs="Times New Roman"/>
        </w:rPr>
        <w:t xml:space="preserve"> “l’accesso all’edificio certifica, sotto la propria responsabilità, </w:t>
      </w:r>
      <w:bookmarkStart w:id="7" w:name="_Hlk50046103"/>
      <w:r w:rsidRPr="004347CF">
        <w:rPr>
          <w:rFonts w:ascii="Calibri" w:eastAsia="Calibri" w:hAnsi="Calibri" w:cs="Times New Roman"/>
        </w:rPr>
        <w:t>l’assenza delle predette condizioni di esclusione</w:t>
      </w:r>
      <w:bookmarkEnd w:id="7"/>
      <w:r w:rsidRPr="004347CF">
        <w:rPr>
          <w:rFonts w:ascii="Calibri" w:eastAsia="Calibri" w:hAnsi="Calibri" w:cs="Times New Roman"/>
        </w:rPr>
        <w:t xml:space="preserve">”. </w:t>
      </w:r>
    </w:p>
    <w:p w14:paraId="7D23CED1" w14:textId="77777777" w:rsidR="000E55CF" w:rsidRPr="004347CF" w:rsidRDefault="000E55CF" w:rsidP="00D049B0">
      <w:pPr>
        <w:spacing w:after="0"/>
        <w:contextualSpacing/>
        <w:jc w:val="both"/>
        <w:rPr>
          <w:rFonts w:ascii="Calibri" w:eastAsia="Calibri" w:hAnsi="Calibri" w:cs="Times New Roman"/>
        </w:rPr>
      </w:pPr>
    </w:p>
    <w:p w14:paraId="1D6AF6C2" w14:textId="73E040D3" w:rsidR="006D1029" w:rsidRPr="004347CF" w:rsidRDefault="000E55CF" w:rsidP="00D049B0">
      <w:pPr>
        <w:spacing w:after="0"/>
        <w:contextualSpacing/>
        <w:jc w:val="both"/>
        <w:rPr>
          <w:rFonts w:ascii="Calibri" w:eastAsia="Calibri" w:hAnsi="Calibri" w:cs="Times New Roman"/>
        </w:rPr>
      </w:pPr>
      <w:r w:rsidRPr="004347CF">
        <w:rPr>
          <w:rFonts w:ascii="Calibri" w:eastAsia="Calibri" w:hAnsi="Calibri" w:cs="Times New Roman"/>
        </w:rPr>
        <w:t>Tutti coloro che accedono a qualsiasi titolo all’interno dell’edificio, ad esclusione del personale e degli allievi, andranno registrati sull’apposito registro per il controllo degli accessi riportante: i dati anagrafici, indirizzo, recapito telefonico e telematico, motivo dell’accesso ed orario di entrata ed uscita.</w:t>
      </w:r>
    </w:p>
    <w:p w14:paraId="0177B6D8" w14:textId="7E39362C" w:rsidR="000E55CF" w:rsidRPr="004347CF" w:rsidRDefault="000E55CF" w:rsidP="00D049B0">
      <w:pPr>
        <w:spacing w:after="0"/>
        <w:contextualSpacing/>
        <w:jc w:val="both"/>
        <w:rPr>
          <w:rFonts w:ascii="Calibri" w:eastAsia="Calibri" w:hAnsi="Calibri" w:cs="Times New Roman"/>
        </w:rPr>
      </w:pPr>
      <w:r w:rsidRPr="004347CF">
        <w:rPr>
          <w:rFonts w:ascii="Calibri" w:eastAsia="Calibri" w:hAnsi="Calibri" w:cs="Times New Roman"/>
        </w:rPr>
        <w:t>I dati raccolti andranno conservati per almeno 14 giorni.</w:t>
      </w:r>
    </w:p>
    <w:p w14:paraId="4A7EC761" w14:textId="77777777" w:rsidR="00A5577A" w:rsidRPr="004347CF" w:rsidRDefault="00A5577A" w:rsidP="00D049B0">
      <w:pPr>
        <w:spacing w:after="0"/>
        <w:contextualSpacing/>
        <w:jc w:val="both"/>
        <w:rPr>
          <w:rFonts w:ascii="Calibri" w:eastAsia="Calibri" w:hAnsi="Calibri" w:cs="Times New Roman"/>
        </w:rPr>
      </w:pPr>
    </w:p>
    <w:p w14:paraId="7011912A" w14:textId="1AC5B7E8" w:rsidR="000E55CF" w:rsidRPr="004347CF" w:rsidRDefault="00E1112A" w:rsidP="00D049B0">
      <w:pPr>
        <w:spacing w:after="0"/>
        <w:contextualSpacing/>
        <w:jc w:val="both"/>
        <w:rPr>
          <w:rFonts w:ascii="Calibri" w:eastAsia="Calibri" w:hAnsi="Calibri" w:cs="Times New Roman"/>
        </w:rPr>
      </w:pPr>
      <w:r w:rsidRPr="004347CF">
        <w:rPr>
          <w:rFonts w:ascii="Calibri" w:eastAsia="Calibri" w:hAnsi="Calibri" w:cs="Times New Roman"/>
        </w:rPr>
        <w:t xml:space="preserve">In caso di accesso </w:t>
      </w:r>
      <w:r w:rsidR="00D368D0" w:rsidRPr="004347CF">
        <w:rPr>
          <w:rFonts w:ascii="Calibri" w:eastAsia="Calibri" w:hAnsi="Calibri" w:cs="Times New Roman"/>
        </w:rPr>
        <w:t>del personale docente, in anticipo sull’orario della propria lezione</w:t>
      </w:r>
      <w:r w:rsidR="00A5577A" w:rsidRPr="004347CF">
        <w:rPr>
          <w:rFonts w:ascii="Calibri" w:eastAsia="Calibri" w:hAnsi="Calibri" w:cs="Times New Roman"/>
        </w:rPr>
        <w:t xml:space="preserve"> o di uscita ritardata dello stesso</w:t>
      </w:r>
      <w:r w:rsidR="00D368D0" w:rsidRPr="004347CF">
        <w:rPr>
          <w:rFonts w:ascii="Calibri" w:eastAsia="Calibri" w:hAnsi="Calibri" w:cs="Times New Roman"/>
        </w:rPr>
        <w:t xml:space="preserve">, </w:t>
      </w:r>
      <w:r w:rsidR="00107050" w:rsidRPr="004347CF">
        <w:rPr>
          <w:rFonts w:ascii="Calibri" w:eastAsia="Calibri" w:hAnsi="Calibri" w:cs="Times New Roman"/>
        </w:rPr>
        <w:t xml:space="preserve">o </w:t>
      </w:r>
      <w:r w:rsidR="00A5577A" w:rsidRPr="004347CF">
        <w:rPr>
          <w:rFonts w:ascii="Calibri" w:eastAsia="Calibri" w:hAnsi="Calibri" w:cs="Times New Roman"/>
        </w:rPr>
        <w:t xml:space="preserve">ancora </w:t>
      </w:r>
      <w:r w:rsidR="00107050" w:rsidRPr="004347CF">
        <w:rPr>
          <w:rFonts w:ascii="Calibri" w:eastAsia="Calibri" w:hAnsi="Calibri" w:cs="Times New Roman"/>
        </w:rPr>
        <w:t>ne</w:t>
      </w:r>
      <w:r w:rsidR="00A5577A" w:rsidRPr="004347CF">
        <w:rPr>
          <w:rFonts w:ascii="Calibri" w:eastAsia="Calibri" w:hAnsi="Calibri" w:cs="Times New Roman"/>
        </w:rPr>
        <w:t>l</w:t>
      </w:r>
      <w:r w:rsidR="00107050" w:rsidRPr="004347CF">
        <w:rPr>
          <w:rFonts w:ascii="Calibri" w:eastAsia="Calibri" w:hAnsi="Calibri" w:cs="Times New Roman"/>
        </w:rPr>
        <w:t xml:space="preserve"> caso di sostituzione di docenti assenti, </w:t>
      </w:r>
      <w:r w:rsidR="00D368D0" w:rsidRPr="004347CF">
        <w:rPr>
          <w:rFonts w:ascii="Calibri" w:eastAsia="Calibri" w:hAnsi="Calibri" w:cs="Times New Roman"/>
        </w:rPr>
        <w:t>laddove il registro elettronico non ne consent</w:t>
      </w:r>
      <w:r w:rsidR="00107050" w:rsidRPr="004347CF">
        <w:rPr>
          <w:rFonts w:ascii="Calibri" w:eastAsia="Calibri" w:hAnsi="Calibri" w:cs="Times New Roman"/>
        </w:rPr>
        <w:t>a</w:t>
      </w:r>
      <w:r w:rsidR="00D368D0" w:rsidRPr="004347CF">
        <w:rPr>
          <w:rFonts w:ascii="Calibri" w:eastAsia="Calibri" w:hAnsi="Calibri" w:cs="Times New Roman"/>
        </w:rPr>
        <w:t xml:space="preserve"> la registrazione</w:t>
      </w:r>
      <w:r w:rsidR="00502FB3" w:rsidRPr="004347CF">
        <w:rPr>
          <w:rFonts w:ascii="Calibri" w:eastAsia="Calibri" w:hAnsi="Calibri" w:cs="Times New Roman"/>
        </w:rPr>
        <w:t xml:space="preserve">, </w:t>
      </w:r>
      <w:r w:rsidR="00A5577A" w:rsidRPr="004347CF">
        <w:rPr>
          <w:rFonts w:ascii="Calibri" w:eastAsia="Calibri" w:hAnsi="Calibri" w:cs="Times New Roman"/>
        </w:rPr>
        <w:t xml:space="preserve">dovrà annotare l’orario d’ingresso o di sostituzione e l’attività svolta </w:t>
      </w:r>
      <w:r w:rsidR="00C316E0" w:rsidRPr="004347CF">
        <w:rPr>
          <w:rFonts w:ascii="Calibri" w:eastAsia="Calibri" w:hAnsi="Calibri" w:cs="Times New Roman"/>
        </w:rPr>
        <w:t>nell’</w:t>
      </w:r>
      <w:r w:rsidR="00A5577A" w:rsidRPr="004347CF">
        <w:rPr>
          <w:rFonts w:ascii="Calibri" w:eastAsia="Calibri" w:hAnsi="Calibri" w:cs="Times New Roman"/>
        </w:rPr>
        <w:t xml:space="preserve">apposito registro </w:t>
      </w:r>
      <w:r w:rsidR="00502FB3" w:rsidRPr="004347CF">
        <w:rPr>
          <w:rFonts w:ascii="Calibri" w:eastAsia="Calibri" w:hAnsi="Calibri" w:cs="Times New Roman"/>
        </w:rPr>
        <w:t>predisposto in sala docenti</w:t>
      </w:r>
      <w:r w:rsidR="00A5577A" w:rsidRPr="004347CF">
        <w:rPr>
          <w:rFonts w:ascii="Calibri" w:eastAsia="Calibri" w:hAnsi="Calibri" w:cs="Times New Roman"/>
        </w:rPr>
        <w:t>.</w:t>
      </w:r>
      <w:r w:rsidR="00502FB3" w:rsidRPr="004347CF">
        <w:rPr>
          <w:rFonts w:ascii="Calibri" w:eastAsia="Calibri" w:hAnsi="Calibri" w:cs="Times New Roman"/>
        </w:rPr>
        <w:t xml:space="preserve"> </w:t>
      </w:r>
    </w:p>
    <w:p w14:paraId="2D9C2CCE" w14:textId="77777777" w:rsidR="00107050" w:rsidRPr="004347CF" w:rsidRDefault="00107050" w:rsidP="00D049B0">
      <w:pPr>
        <w:spacing w:after="0"/>
        <w:contextualSpacing/>
        <w:jc w:val="both"/>
        <w:rPr>
          <w:rFonts w:ascii="Calibri" w:eastAsia="Calibri" w:hAnsi="Calibri" w:cs="Times New Roman"/>
        </w:rPr>
      </w:pPr>
    </w:p>
    <w:p w14:paraId="03A8159B" w14:textId="175EDEF5" w:rsidR="00D049B0" w:rsidRPr="004347CF" w:rsidRDefault="009F571A" w:rsidP="00D049B0">
      <w:pPr>
        <w:spacing w:after="0"/>
        <w:contextualSpacing/>
        <w:jc w:val="both"/>
        <w:rPr>
          <w:rFonts w:ascii="Calibri" w:eastAsia="Calibri" w:hAnsi="Calibri" w:cs="Times New Roman"/>
        </w:rPr>
      </w:pPr>
      <w:r w:rsidRPr="004347CF">
        <w:rPr>
          <w:rFonts w:ascii="Calibri" w:eastAsia="Calibri" w:hAnsi="Calibri" w:cs="Times New Roman"/>
        </w:rPr>
        <w:t xml:space="preserve">All’ingresso dell’edificio non è prevista la rilevazione della temperatura corporea degli </w:t>
      </w:r>
      <w:r w:rsidR="008B73E1" w:rsidRPr="004347CF">
        <w:rPr>
          <w:rFonts w:ascii="Calibri" w:eastAsia="Calibri" w:hAnsi="Calibri" w:cs="Times New Roman"/>
        </w:rPr>
        <w:t>allievi</w:t>
      </w:r>
      <w:r w:rsidR="000E55CF" w:rsidRPr="004347CF">
        <w:rPr>
          <w:rFonts w:ascii="Calibri" w:eastAsia="Calibri" w:hAnsi="Calibri" w:cs="Times New Roman"/>
        </w:rPr>
        <w:t>, del personale, e delle altre persone che accedono a qualsivoglia motivo.</w:t>
      </w:r>
    </w:p>
    <w:p w14:paraId="6251A0C4" w14:textId="5DD62181"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L’eventuale ingresso del personale e degli studenti già risultati positivi all’infezione da COVID-19 deve essere preceduto da una preventiva comunicazione avente ad oggetto la certificazione medica da cui risulti la “avvenuta negativizzazione” del tampone secondo le modalità previste e rilasciata dal dipartimento di prevenzione territoriale di competenza.</w:t>
      </w:r>
    </w:p>
    <w:p w14:paraId="7AD03AAF" w14:textId="34CFFB25" w:rsidR="0041142F" w:rsidRPr="004347CF" w:rsidRDefault="0041142F" w:rsidP="00D049B0">
      <w:pPr>
        <w:spacing w:after="0"/>
        <w:contextualSpacing/>
        <w:jc w:val="both"/>
        <w:rPr>
          <w:rFonts w:ascii="Calibri" w:eastAsia="Calibri" w:hAnsi="Calibri" w:cs="Times New Roman"/>
        </w:rPr>
      </w:pPr>
      <w:r w:rsidRPr="004347CF">
        <w:rPr>
          <w:rFonts w:ascii="Calibri" w:eastAsia="Calibri" w:hAnsi="Calibri" w:cs="Times New Roman"/>
        </w:rPr>
        <w:t>L’accesso di esterni va comunque regolamentato al fine di evitare la concomitanza con l’ingresso e l’uscita degli allievi.</w:t>
      </w:r>
    </w:p>
    <w:p w14:paraId="2C883E44" w14:textId="53EA73E1"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 xml:space="preserve">Per gli </w:t>
      </w:r>
      <w:r w:rsidR="008B73E1" w:rsidRPr="004347CF">
        <w:rPr>
          <w:rFonts w:ascii="Calibri" w:eastAsia="Calibri" w:hAnsi="Calibri" w:cs="Times New Roman"/>
        </w:rPr>
        <w:t>allievi</w:t>
      </w:r>
      <w:r w:rsidRPr="004347CF">
        <w:rPr>
          <w:rFonts w:ascii="Calibri" w:eastAsia="Calibri" w:hAnsi="Calibri" w:cs="Times New Roman"/>
        </w:rPr>
        <w:t xml:space="preserve"> della scuola dell’infanzia in caso di assenza per malattia superiore a tre giorni l’accesso è subordinato alla certificazione medica che attesti l’assenza di malattia infettiva o trasmissiva.</w:t>
      </w:r>
    </w:p>
    <w:p w14:paraId="7BEA9D36" w14:textId="77777777" w:rsidR="00FD6FC0" w:rsidRPr="004347CF" w:rsidRDefault="00FD6FC0" w:rsidP="00D049B0">
      <w:pPr>
        <w:spacing w:after="0"/>
        <w:contextualSpacing/>
        <w:jc w:val="both"/>
        <w:rPr>
          <w:rFonts w:ascii="Calibri" w:eastAsia="Calibri" w:hAnsi="Calibri" w:cs="Times New Roman"/>
        </w:rPr>
      </w:pPr>
    </w:p>
    <w:p w14:paraId="56153506" w14:textId="5DF49616" w:rsidR="00902DAC" w:rsidRPr="004347CF" w:rsidRDefault="00902DAC" w:rsidP="00D049B0">
      <w:pPr>
        <w:spacing w:after="0"/>
        <w:contextualSpacing/>
        <w:jc w:val="both"/>
        <w:rPr>
          <w:rFonts w:ascii="Calibri" w:eastAsia="Calibri" w:hAnsi="Calibri" w:cs="Times New Roman"/>
        </w:rPr>
      </w:pPr>
      <w:r w:rsidRPr="004347CF">
        <w:rPr>
          <w:rFonts w:ascii="Calibri" w:eastAsia="Calibri" w:hAnsi="Calibri" w:cs="Times New Roman"/>
        </w:rPr>
        <w:t>Al fine di ottemperare alle disposizioni riguardanti le misure igieniche e di prevenzione l’accesso all’edificio è consentito solo indossando la mascherina</w:t>
      </w:r>
      <w:r w:rsidR="00E90862" w:rsidRPr="004347CF">
        <w:rPr>
          <w:rFonts w:ascii="Calibri" w:eastAsia="Calibri" w:hAnsi="Calibri" w:cs="Times New Roman"/>
        </w:rPr>
        <w:t>,</w:t>
      </w:r>
      <w:r w:rsidRPr="004347CF">
        <w:rPr>
          <w:rFonts w:ascii="Calibri" w:eastAsia="Calibri" w:hAnsi="Calibri" w:cs="Times New Roman"/>
        </w:rPr>
        <w:t xml:space="preserve"> con l’esclusione dei bambini </w:t>
      </w:r>
      <w:r w:rsidR="00FD6FC0" w:rsidRPr="004347CF">
        <w:rPr>
          <w:rFonts w:ascii="Calibri" w:eastAsia="Calibri" w:hAnsi="Calibri" w:cs="Times New Roman"/>
        </w:rPr>
        <w:t xml:space="preserve">di età inferiore a 6 </w:t>
      </w:r>
      <w:r w:rsidR="00E90862" w:rsidRPr="004347CF">
        <w:rPr>
          <w:rFonts w:ascii="Calibri" w:eastAsia="Calibri" w:hAnsi="Calibri" w:cs="Times New Roman"/>
        </w:rPr>
        <w:t>anni ed</w:t>
      </w:r>
      <w:r w:rsidR="00FD6FC0" w:rsidRPr="004347CF">
        <w:rPr>
          <w:rFonts w:ascii="Calibri" w:eastAsia="Calibri" w:hAnsi="Calibri" w:cs="Times New Roman"/>
        </w:rPr>
        <w:t xml:space="preserve"> allievi o lavoratori con patologie che non ne permettano l’uso</w:t>
      </w:r>
      <w:r w:rsidRPr="004347CF">
        <w:rPr>
          <w:rFonts w:ascii="Calibri" w:eastAsia="Calibri" w:hAnsi="Calibri" w:cs="Times New Roman"/>
        </w:rPr>
        <w:t xml:space="preserve">) e con l’igienizzazione preventiva delle mani. </w:t>
      </w:r>
    </w:p>
    <w:p w14:paraId="171396C5" w14:textId="77777777" w:rsidR="00502FB3"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A tal fine viene reso disponibile, ad ogni punto di accesso, un dispenser di soluzione igienizzante, corredato da apposita cartellonistica riportante le modalità di detersione con soluzione igienizzante</w:t>
      </w:r>
      <w:r w:rsidR="00E90862" w:rsidRPr="004347CF">
        <w:rPr>
          <w:rFonts w:ascii="Calibri" w:eastAsia="Calibri" w:hAnsi="Calibri" w:cs="Times New Roman"/>
        </w:rPr>
        <w:t xml:space="preserve"> ed il relativo obbligo di igienizzazione</w:t>
      </w:r>
      <w:r w:rsidRPr="004347CF">
        <w:rPr>
          <w:rFonts w:ascii="Calibri" w:eastAsia="Calibri" w:hAnsi="Calibri" w:cs="Times New Roman"/>
        </w:rPr>
        <w:t>.</w:t>
      </w:r>
    </w:p>
    <w:p w14:paraId="11FEF6F8" w14:textId="77777777" w:rsidR="004A3D5F" w:rsidRPr="004347CF" w:rsidRDefault="004A3D5F" w:rsidP="00902DAC">
      <w:pPr>
        <w:spacing w:after="0"/>
        <w:contextualSpacing/>
        <w:jc w:val="both"/>
        <w:rPr>
          <w:rFonts w:ascii="Calibri" w:eastAsia="Calibri" w:hAnsi="Calibri" w:cs="Times New Roman"/>
        </w:rPr>
      </w:pPr>
    </w:p>
    <w:p w14:paraId="4DC65493" w14:textId="7F9D6470" w:rsidR="004A3D5F" w:rsidRPr="004347CF" w:rsidRDefault="00502FB3" w:rsidP="00902DAC">
      <w:pPr>
        <w:spacing w:after="0"/>
        <w:contextualSpacing/>
        <w:jc w:val="both"/>
        <w:rPr>
          <w:rFonts w:ascii="Calibri" w:eastAsia="Calibri" w:hAnsi="Calibri" w:cs="Times New Roman"/>
        </w:rPr>
      </w:pPr>
      <w:r w:rsidRPr="004347CF">
        <w:rPr>
          <w:rFonts w:ascii="Calibri" w:eastAsia="Calibri" w:hAnsi="Calibri" w:cs="Times New Roman"/>
        </w:rPr>
        <w:t>Per gli allievi ed il personale che accedono con la mascherina propria (chirurgica o di comunità) andrà fornita a cura dell’Istituto una mascherina chirurgica, da indossare dopo aver provveduto all’igienizzazione delle mani. A tal fine e nell’intento di ridurre i tempi di accesso</w:t>
      </w:r>
      <w:r w:rsidR="004A3D5F" w:rsidRPr="004347CF">
        <w:rPr>
          <w:rFonts w:ascii="Calibri" w:eastAsia="Calibri" w:hAnsi="Calibri" w:cs="Times New Roman"/>
        </w:rPr>
        <w:t xml:space="preserve">, nella scuola secondaria, è opportuno predisporre scatole per le mascherine che consentano di essere prelevate dagli stessi allievi. </w:t>
      </w:r>
    </w:p>
    <w:p w14:paraId="069FFC4D" w14:textId="5DF0F8F7" w:rsidR="00902DAC" w:rsidRPr="004347CF" w:rsidRDefault="004A3D5F" w:rsidP="00902DAC">
      <w:pPr>
        <w:spacing w:after="0"/>
        <w:contextualSpacing/>
        <w:jc w:val="both"/>
        <w:rPr>
          <w:rFonts w:ascii="Calibri" w:eastAsia="Calibri" w:hAnsi="Calibri" w:cs="Times New Roman"/>
        </w:rPr>
      </w:pPr>
      <w:r w:rsidRPr="004347CF">
        <w:rPr>
          <w:rFonts w:ascii="Calibri" w:eastAsia="Calibri" w:hAnsi="Calibri" w:cs="Times New Roman"/>
        </w:rPr>
        <w:t>Le mascherine proprie potranno essere conservate riposte negli zaini o nelle tasche dei vestiti, o gettate in un contenitore appositamente predisposto in prossimità della scatola di distribuzione.</w:t>
      </w:r>
    </w:p>
    <w:p w14:paraId="03A4A23F" w14:textId="77777777" w:rsidR="004A3D5F" w:rsidRPr="004347CF" w:rsidRDefault="004A3D5F" w:rsidP="00902DAC">
      <w:pPr>
        <w:spacing w:after="0"/>
        <w:contextualSpacing/>
        <w:jc w:val="both"/>
        <w:rPr>
          <w:rFonts w:ascii="Calibri" w:eastAsia="Calibri" w:hAnsi="Calibri" w:cs="Times New Roman"/>
        </w:rPr>
      </w:pPr>
    </w:p>
    <w:p w14:paraId="429ED6A3" w14:textId="3DDA881D" w:rsidR="00902DAC"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Nell’intento di evitare assembramenti in prossimità degli ingressi, lungo i percorsi interni e negli spazi comuni, viene adottata una specifica regolamentazione con ingressi ed uscite in orari scaglionati e l’utilizzo di tutti gli accessi e le uscite disponibili, come da tabella che segue.</w:t>
      </w:r>
    </w:p>
    <w:p w14:paraId="629CFBB0" w14:textId="77777777" w:rsidR="00902DAC" w:rsidRPr="004347CF" w:rsidRDefault="00902DAC" w:rsidP="00902DAC">
      <w:pPr>
        <w:spacing w:after="0"/>
        <w:ind w:hanging="360"/>
        <w:contextualSpacing/>
        <w:jc w:val="both"/>
        <w:rPr>
          <w:rFonts w:ascii="Calibri" w:eastAsia="Calibri" w:hAnsi="Calibri" w:cs="Times New Roman"/>
          <w:b/>
          <w:bCs/>
          <w:sz w:val="20"/>
          <w:szCs w:val="20"/>
        </w:rPr>
      </w:pPr>
    </w:p>
    <w:p w14:paraId="3B706BED" w14:textId="77777777" w:rsidR="00902DAC" w:rsidRPr="004347CF" w:rsidRDefault="00902DAC" w:rsidP="00902DAC">
      <w:pPr>
        <w:spacing w:after="0"/>
        <w:contextualSpacing/>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2 – </w:t>
      </w:r>
      <w:bookmarkStart w:id="8" w:name="_Hlk50049974"/>
      <w:r w:rsidRPr="004347CF">
        <w:rPr>
          <w:rFonts w:ascii="Calibri" w:eastAsia="Calibri" w:hAnsi="Calibri" w:cs="Times New Roman"/>
          <w:b/>
          <w:bCs/>
          <w:sz w:val="20"/>
          <w:szCs w:val="20"/>
        </w:rPr>
        <w:t>Differenziazione ingressi ed uscite dall’edificio</w:t>
      </w:r>
      <w:r w:rsidRPr="004347CF">
        <w:rPr>
          <w:rFonts w:ascii="Calibri" w:eastAsia="Calibri" w:hAnsi="Calibri" w:cs="Times New Roman"/>
          <w:sz w:val="20"/>
          <w:szCs w:val="20"/>
        </w:rPr>
        <w:t xml:space="preserve"> </w:t>
      </w:r>
      <w:bookmarkEnd w:id="8"/>
      <w:r w:rsidRPr="004347CF">
        <w:rPr>
          <w:rFonts w:ascii="Calibri" w:eastAsia="Calibri" w:hAnsi="Calibri" w:cs="Times New Roman"/>
          <w:sz w:val="20"/>
          <w:szCs w:val="20"/>
        </w:rPr>
        <w:t>(esempio)</w:t>
      </w:r>
    </w:p>
    <w:tbl>
      <w:tblPr>
        <w:tblStyle w:val="Grigliatabella"/>
        <w:tblW w:w="9639" w:type="dxa"/>
        <w:jc w:val="center"/>
        <w:tblLook w:val="04A0" w:firstRow="1" w:lastRow="0" w:firstColumn="1" w:lastColumn="0" w:noHBand="0" w:noVBand="1"/>
      </w:tblPr>
      <w:tblGrid>
        <w:gridCol w:w="1196"/>
        <w:gridCol w:w="1356"/>
        <w:gridCol w:w="2298"/>
        <w:gridCol w:w="1411"/>
        <w:gridCol w:w="2103"/>
        <w:gridCol w:w="1275"/>
      </w:tblGrid>
      <w:tr w:rsidR="00902DAC" w:rsidRPr="004347CF" w14:paraId="391431E3"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62E92688" w14:textId="77777777" w:rsidR="00902DAC" w:rsidRPr="004347CF" w:rsidRDefault="00902DAC" w:rsidP="00902DAC">
            <w:pPr>
              <w:contextualSpacing/>
              <w:jc w:val="center"/>
              <w:rPr>
                <w:rFonts w:ascii="Calibri" w:eastAsia="Calibri" w:hAnsi="Calibri" w:cs="Calibri"/>
                <w:sz w:val="20"/>
                <w:szCs w:val="20"/>
              </w:rPr>
            </w:pPr>
            <w:bookmarkStart w:id="9" w:name="_Hlk48641649"/>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5781B8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0BC4E80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1C053FA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auto"/>
              <w:right w:val="single" w:sz="4" w:space="0" w:color="808080"/>
            </w:tcBorders>
            <w:shd w:val="solid" w:color="E2EFD9" w:themeColor="accent6" w:themeTint="33" w:fill="BDD6EE"/>
          </w:tcPr>
          <w:p w14:paraId="1068134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Orario di uscita </w:t>
            </w:r>
          </w:p>
          <w:p w14:paraId="03B97A2C" w14:textId="77777777" w:rsidR="00902DAC" w:rsidRPr="004347CF" w:rsidRDefault="00902DAC" w:rsidP="00902DAC">
            <w:pPr>
              <w:jc w:val="both"/>
              <w:rPr>
                <w:rFonts w:ascii="Calibri" w:eastAsia="Calibri" w:hAnsi="Calibri" w:cs="Calibri"/>
                <w:sz w:val="20"/>
                <w:szCs w:val="20"/>
              </w:rPr>
            </w:pPr>
          </w:p>
        </w:tc>
        <w:tc>
          <w:tcPr>
            <w:tcW w:w="1275" w:type="dxa"/>
            <w:tcBorders>
              <w:top w:val="single" w:sz="4" w:space="0" w:color="262626"/>
              <w:left w:val="single" w:sz="4" w:space="0" w:color="808080"/>
              <w:bottom w:val="single" w:sz="4" w:space="0" w:color="auto"/>
              <w:right w:val="single" w:sz="4" w:space="0" w:color="262626"/>
            </w:tcBorders>
            <w:shd w:val="solid" w:color="E2EFD9" w:themeColor="accent6" w:themeTint="33" w:fill="BDD6EE"/>
          </w:tcPr>
          <w:p w14:paraId="7D908D7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2D9145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di uscita </w:t>
            </w:r>
          </w:p>
        </w:tc>
      </w:tr>
      <w:tr w:rsidR="00902DAC" w:rsidRPr="004347CF" w14:paraId="72F9D2F3"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56CAA39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36F28E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2298" w:type="dxa"/>
            <w:tcBorders>
              <w:top w:val="single" w:sz="4" w:space="0" w:color="262626"/>
              <w:left w:val="single" w:sz="4" w:space="0" w:color="808080"/>
              <w:bottom w:val="single" w:sz="4" w:space="0" w:color="262626"/>
              <w:right w:val="single" w:sz="4" w:space="0" w:color="808080"/>
            </w:tcBorders>
          </w:tcPr>
          <w:p w14:paraId="124B08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8.00 alle 9.00</w:t>
            </w:r>
          </w:p>
        </w:tc>
        <w:tc>
          <w:tcPr>
            <w:tcW w:w="1411" w:type="dxa"/>
            <w:tcBorders>
              <w:top w:val="single" w:sz="4" w:space="0" w:color="262626"/>
              <w:left w:val="single" w:sz="4" w:space="0" w:color="808080"/>
              <w:bottom w:val="single" w:sz="4" w:space="0" w:color="262626"/>
              <w:right w:val="single" w:sz="4" w:space="0" w:color="808080"/>
            </w:tcBorders>
          </w:tcPr>
          <w:p w14:paraId="638D3F3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Porta A</w:t>
            </w:r>
          </w:p>
        </w:tc>
        <w:tc>
          <w:tcPr>
            <w:tcW w:w="2103" w:type="dxa"/>
            <w:tcBorders>
              <w:left w:val="single" w:sz="4" w:space="0" w:color="808080"/>
              <w:bottom w:val="single" w:sz="4" w:space="0" w:color="262626"/>
              <w:right w:val="single" w:sz="4" w:space="0" w:color="808080"/>
            </w:tcBorders>
            <w:shd w:val="clear" w:color="auto" w:fill="auto"/>
          </w:tcPr>
          <w:p w14:paraId="3CBFE45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left w:val="single" w:sz="4" w:space="0" w:color="808080"/>
              <w:bottom w:val="single" w:sz="4" w:space="0" w:color="262626"/>
              <w:right w:val="single" w:sz="4" w:space="0" w:color="auto"/>
            </w:tcBorders>
            <w:shd w:val="clear" w:color="auto" w:fill="auto"/>
          </w:tcPr>
          <w:p w14:paraId="28A8E8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17B1A611"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751EB9B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36C7DB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C37E4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774F11F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F70C20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tc>
        <w:tc>
          <w:tcPr>
            <w:tcW w:w="1275" w:type="dxa"/>
            <w:tcBorders>
              <w:top w:val="single" w:sz="4" w:space="0" w:color="262626"/>
              <w:left w:val="single" w:sz="4" w:space="0" w:color="808080"/>
              <w:bottom w:val="single" w:sz="4" w:space="0" w:color="262626"/>
              <w:right w:val="single" w:sz="4" w:space="0" w:color="262626"/>
            </w:tcBorders>
            <w:shd w:val="solid" w:color="E2EFD9" w:themeColor="accent6" w:themeTint="33" w:fill="BDD6EE"/>
          </w:tcPr>
          <w:p w14:paraId="13D0D1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4D141D3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 uscita</w:t>
            </w:r>
          </w:p>
        </w:tc>
      </w:tr>
      <w:tr w:rsidR="00902DAC" w:rsidRPr="004347CF" w14:paraId="2D6C7540" w14:textId="77777777" w:rsidTr="00902DAC">
        <w:trPr>
          <w:jc w:val="center"/>
        </w:trPr>
        <w:tc>
          <w:tcPr>
            <w:tcW w:w="1196" w:type="dxa"/>
            <w:tcBorders>
              <w:top w:val="single" w:sz="4" w:space="0" w:color="262626"/>
              <w:left w:val="single" w:sz="4" w:space="0" w:color="262626"/>
              <w:bottom w:val="single" w:sz="4" w:space="0" w:color="808080"/>
              <w:right w:val="single" w:sz="4" w:space="0" w:color="808080"/>
            </w:tcBorders>
          </w:tcPr>
          <w:p w14:paraId="153CA0E9" w14:textId="2BCE3498"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51F5D0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298" w:type="dxa"/>
            <w:tcBorders>
              <w:top w:val="single" w:sz="4" w:space="0" w:color="262626"/>
              <w:left w:val="single" w:sz="4" w:space="0" w:color="808080"/>
              <w:bottom w:val="single" w:sz="4" w:space="0" w:color="808080"/>
              <w:right w:val="single" w:sz="4" w:space="0" w:color="808080"/>
            </w:tcBorders>
          </w:tcPr>
          <w:p w14:paraId="5E3D5DE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7.50</w:t>
            </w:r>
          </w:p>
        </w:tc>
        <w:tc>
          <w:tcPr>
            <w:tcW w:w="1411" w:type="dxa"/>
            <w:tcBorders>
              <w:top w:val="single" w:sz="4" w:space="0" w:color="262626"/>
              <w:left w:val="single" w:sz="4" w:space="0" w:color="808080"/>
              <w:bottom w:val="single" w:sz="4" w:space="0" w:color="808080"/>
              <w:right w:val="single" w:sz="4" w:space="0" w:color="808080"/>
            </w:tcBorders>
          </w:tcPr>
          <w:p w14:paraId="7347FBF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262626"/>
              <w:left w:val="single" w:sz="4" w:space="0" w:color="808080"/>
              <w:bottom w:val="single" w:sz="4" w:space="0" w:color="808080"/>
              <w:right w:val="single" w:sz="4" w:space="0" w:color="808080"/>
            </w:tcBorders>
            <w:shd w:val="clear" w:color="auto" w:fill="auto"/>
          </w:tcPr>
          <w:p w14:paraId="2B9A5A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262626"/>
              <w:left w:val="single" w:sz="4" w:space="0" w:color="808080"/>
              <w:bottom w:val="single" w:sz="4" w:space="0" w:color="808080"/>
              <w:right w:val="single" w:sz="4" w:space="0" w:color="auto"/>
            </w:tcBorders>
            <w:shd w:val="clear" w:color="auto" w:fill="auto"/>
          </w:tcPr>
          <w:p w14:paraId="5B9CE79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4D3F4D11" w14:textId="77777777" w:rsidTr="00902DAC">
        <w:trPr>
          <w:jc w:val="center"/>
        </w:trPr>
        <w:tc>
          <w:tcPr>
            <w:tcW w:w="1196" w:type="dxa"/>
            <w:vMerge w:val="restart"/>
            <w:tcBorders>
              <w:top w:val="single" w:sz="4" w:space="0" w:color="808080"/>
              <w:left w:val="single" w:sz="4" w:space="0" w:color="262626"/>
              <w:right w:val="single" w:sz="4" w:space="0" w:color="808080"/>
            </w:tcBorders>
          </w:tcPr>
          <w:p w14:paraId="34DAEE58" w14:textId="2C097AF4"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4DF6747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2298" w:type="dxa"/>
            <w:tcBorders>
              <w:top w:val="single" w:sz="4" w:space="0" w:color="808080"/>
              <w:left w:val="single" w:sz="4" w:space="0" w:color="808080"/>
              <w:bottom w:val="single" w:sz="4" w:space="0" w:color="808080"/>
              <w:right w:val="single" w:sz="4" w:space="0" w:color="808080"/>
            </w:tcBorders>
          </w:tcPr>
          <w:p w14:paraId="02DFED6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411" w:type="dxa"/>
            <w:tcBorders>
              <w:top w:val="single" w:sz="4" w:space="0" w:color="808080"/>
              <w:left w:val="single" w:sz="4" w:space="0" w:color="808080"/>
              <w:bottom w:val="single" w:sz="4" w:space="0" w:color="808080"/>
              <w:right w:val="single" w:sz="4" w:space="0" w:color="808080"/>
            </w:tcBorders>
          </w:tcPr>
          <w:p w14:paraId="63A343E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097124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auto"/>
            </w:tcBorders>
            <w:shd w:val="clear" w:color="auto" w:fill="auto"/>
          </w:tcPr>
          <w:p w14:paraId="547FFD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0947025B" w14:textId="77777777" w:rsidTr="00902DAC">
        <w:trPr>
          <w:jc w:val="center"/>
        </w:trPr>
        <w:tc>
          <w:tcPr>
            <w:tcW w:w="1196" w:type="dxa"/>
            <w:vMerge/>
            <w:tcBorders>
              <w:left w:val="single" w:sz="4" w:space="0" w:color="262626"/>
              <w:right w:val="single" w:sz="4" w:space="0" w:color="808080"/>
            </w:tcBorders>
          </w:tcPr>
          <w:p w14:paraId="107C5893"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0D5EB9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298" w:type="dxa"/>
            <w:tcBorders>
              <w:top w:val="single" w:sz="4" w:space="0" w:color="808080"/>
              <w:left w:val="single" w:sz="4" w:space="0" w:color="808080"/>
              <w:bottom w:val="single" w:sz="4" w:space="0" w:color="808080"/>
              <w:right w:val="single" w:sz="4" w:space="0" w:color="808080"/>
            </w:tcBorders>
          </w:tcPr>
          <w:p w14:paraId="05F588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411" w:type="dxa"/>
            <w:tcBorders>
              <w:top w:val="single" w:sz="4" w:space="0" w:color="808080"/>
              <w:left w:val="single" w:sz="4" w:space="0" w:color="808080"/>
              <w:bottom w:val="single" w:sz="4" w:space="0" w:color="808080"/>
              <w:right w:val="single" w:sz="4" w:space="0" w:color="808080"/>
            </w:tcBorders>
          </w:tcPr>
          <w:p w14:paraId="377F453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D</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2890233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auto"/>
            </w:tcBorders>
            <w:shd w:val="clear" w:color="auto" w:fill="auto"/>
          </w:tcPr>
          <w:p w14:paraId="3CA461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r>
      <w:tr w:rsidR="00902DAC" w:rsidRPr="004347CF" w14:paraId="3C2F500A" w14:textId="77777777" w:rsidTr="002731C8">
        <w:trPr>
          <w:jc w:val="center"/>
        </w:trPr>
        <w:tc>
          <w:tcPr>
            <w:tcW w:w="1196" w:type="dxa"/>
            <w:vMerge/>
            <w:tcBorders>
              <w:left w:val="single" w:sz="4" w:space="0" w:color="262626"/>
              <w:bottom w:val="single" w:sz="4" w:space="0" w:color="262626"/>
              <w:right w:val="single" w:sz="4" w:space="0" w:color="808080"/>
            </w:tcBorders>
          </w:tcPr>
          <w:p w14:paraId="04321D5A"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119CB3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2298" w:type="dxa"/>
            <w:tcBorders>
              <w:top w:val="single" w:sz="4" w:space="0" w:color="808080"/>
              <w:left w:val="single" w:sz="4" w:space="0" w:color="808080"/>
              <w:bottom w:val="single" w:sz="4" w:space="0" w:color="262626"/>
              <w:right w:val="single" w:sz="4" w:space="0" w:color="808080"/>
            </w:tcBorders>
          </w:tcPr>
          <w:p w14:paraId="439868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262626"/>
              <w:right w:val="single" w:sz="4" w:space="0" w:color="808080"/>
            </w:tcBorders>
          </w:tcPr>
          <w:p w14:paraId="48F728F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262626"/>
              <w:right w:val="single" w:sz="4" w:space="0" w:color="808080"/>
            </w:tcBorders>
            <w:shd w:val="clear" w:color="auto" w:fill="auto"/>
          </w:tcPr>
          <w:p w14:paraId="4CEAC9A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808080"/>
              <w:left w:val="single" w:sz="4" w:space="0" w:color="808080"/>
              <w:bottom w:val="single" w:sz="4" w:space="0" w:color="262626"/>
              <w:right w:val="single" w:sz="4" w:space="0" w:color="262626"/>
            </w:tcBorders>
            <w:shd w:val="clear" w:color="auto" w:fill="auto"/>
          </w:tcPr>
          <w:p w14:paraId="664690D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0FB25EC3"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05D6550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0A8851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ABA970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5341DE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auto"/>
              <w:right w:val="single" w:sz="4" w:space="0" w:color="808080"/>
            </w:tcBorders>
            <w:shd w:val="solid" w:color="E2EFD9" w:themeColor="accent6" w:themeTint="33" w:fill="BDD6EE"/>
          </w:tcPr>
          <w:p w14:paraId="20F872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p w14:paraId="7650611E" w14:textId="77777777" w:rsidR="00902DAC" w:rsidRPr="004347CF" w:rsidRDefault="00902DAC" w:rsidP="00902DAC">
            <w:pPr>
              <w:jc w:val="center"/>
              <w:rPr>
                <w:rFonts w:ascii="Calibri" w:eastAsia="Calibri" w:hAnsi="Calibri" w:cs="Calibri"/>
                <w:sz w:val="20"/>
                <w:szCs w:val="20"/>
              </w:rPr>
            </w:pPr>
          </w:p>
        </w:tc>
        <w:tc>
          <w:tcPr>
            <w:tcW w:w="1275" w:type="dxa"/>
            <w:tcBorders>
              <w:top w:val="single" w:sz="4" w:space="0" w:color="262626"/>
              <w:left w:val="single" w:sz="4" w:space="0" w:color="808080"/>
              <w:bottom w:val="single" w:sz="4" w:space="0" w:color="auto"/>
              <w:right w:val="single" w:sz="4" w:space="0" w:color="262626"/>
            </w:tcBorders>
            <w:shd w:val="solid" w:color="E2EFD9" w:themeColor="accent6" w:themeTint="33" w:fill="BDD6EE"/>
          </w:tcPr>
          <w:p w14:paraId="04AAB57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23FF2EC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 uscita</w:t>
            </w:r>
          </w:p>
        </w:tc>
      </w:tr>
      <w:tr w:rsidR="00902DAC" w:rsidRPr="004347CF" w14:paraId="011952A9" w14:textId="77777777" w:rsidTr="00902DAC">
        <w:trPr>
          <w:jc w:val="center"/>
        </w:trPr>
        <w:tc>
          <w:tcPr>
            <w:tcW w:w="1196" w:type="dxa"/>
            <w:tcBorders>
              <w:top w:val="single" w:sz="4" w:space="0" w:color="808080"/>
              <w:left w:val="single" w:sz="4" w:space="0" w:color="auto"/>
              <w:bottom w:val="single" w:sz="4" w:space="0" w:color="808080"/>
              <w:right w:val="single" w:sz="4" w:space="0" w:color="808080"/>
            </w:tcBorders>
          </w:tcPr>
          <w:p w14:paraId="48EA29D8" w14:textId="681865F6" w:rsidR="00902DAC" w:rsidRPr="004347CF" w:rsidRDefault="008B73E1" w:rsidP="00902DAC">
            <w:pPr>
              <w:contextualSpacing/>
              <w:jc w:val="both"/>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5A54167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298" w:type="dxa"/>
            <w:tcBorders>
              <w:top w:val="single" w:sz="4" w:space="0" w:color="262626"/>
              <w:left w:val="single" w:sz="4" w:space="0" w:color="808080"/>
              <w:bottom w:val="single" w:sz="4" w:space="0" w:color="808080"/>
              <w:right w:val="single" w:sz="4" w:space="0" w:color="808080"/>
            </w:tcBorders>
          </w:tcPr>
          <w:p w14:paraId="66EF9D2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7.50</w:t>
            </w:r>
          </w:p>
        </w:tc>
        <w:tc>
          <w:tcPr>
            <w:tcW w:w="1411" w:type="dxa"/>
            <w:tcBorders>
              <w:top w:val="single" w:sz="4" w:space="0" w:color="262626"/>
              <w:left w:val="single" w:sz="4" w:space="0" w:color="808080"/>
              <w:bottom w:val="single" w:sz="4" w:space="0" w:color="808080"/>
              <w:right w:val="single" w:sz="4" w:space="0" w:color="808080"/>
            </w:tcBorders>
          </w:tcPr>
          <w:p w14:paraId="116C3E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262626"/>
              <w:left w:val="single" w:sz="4" w:space="0" w:color="808080"/>
              <w:bottom w:val="single" w:sz="4" w:space="0" w:color="808080"/>
              <w:right w:val="single" w:sz="4" w:space="0" w:color="808080"/>
            </w:tcBorders>
            <w:shd w:val="clear" w:color="auto" w:fill="auto"/>
          </w:tcPr>
          <w:p w14:paraId="00B403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262626"/>
              <w:left w:val="single" w:sz="4" w:space="0" w:color="808080"/>
              <w:bottom w:val="single" w:sz="4" w:space="0" w:color="808080"/>
              <w:right w:val="single" w:sz="4" w:space="0" w:color="auto"/>
            </w:tcBorders>
            <w:shd w:val="clear" w:color="auto" w:fill="auto"/>
          </w:tcPr>
          <w:p w14:paraId="14FE769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1682F81D" w14:textId="77777777" w:rsidTr="00902DAC">
        <w:trPr>
          <w:jc w:val="center"/>
        </w:trPr>
        <w:tc>
          <w:tcPr>
            <w:tcW w:w="1196" w:type="dxa"/>
            <w:vMerge w:val="restart"/>
            <w:tcBorders>
              <w:top w:val="single" w:sz="4" w:space="0" w:color="808080"/>
              <w:left w:val="single" w:sz="4" w:space="0" w:color="auto"/>
              <w:right w:val="single" w:sz="4" w:space="0" w:color="808080"/>
            </w:tcBorders>
          </w:tcPr>
          <w:p w14:paraId="4384D268" w14:textId="778210DB" w:rsidR="00902DAC" w:rsidRPr="004347CF" w:rsidRDefault="00902DAC" w:rsidP="00902DAC">
            <w:pPr>
              <w:contextualSpacing/>
              <w:jc w:val="both"/>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5988BA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2298" w:type="dxa"/>
            <w:tcBorders>
              <w:top w:val="single" w:sz="4" w:space="0" w:color="808080"/>
              <w:left w:val="single" w:sz="4" w:space="0" w:color="808080"/>
              <w:bottom w:val="single" w:sz="4" w:space="0" w:color="808080"/>
              <w:right w:val="single" w:sz="4" w:space="0" w:color="808080"/>
            </w:tcBorders>
          </w:tcPr>
          <w:p w14:paraId="6D55B53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0C16304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4A464B3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16,10</w:t>
            </w:r>
          </w:p>
        </w:tc>
        <w:tc>
          <w:tcPr>
            <w:tcW w:w="1275" w:type="dxa"/>
            <w:tcBorders>
              <w:top w:val="single" w:sz="4" w:space="0" w:color="262626"/>
              <w:left w:val="single" w:sz="4" w:space="0" w:color="808080"/>
              <w:bottom w:val="single" w:sz="4" w:space="0" w:color="808080"/>
              <w:right w:val="single" w:sz="4" w:space="0" w:color="262626"/>
            </w:tcBorders>
            <w:shd w:val="clear" w:color="auto" w:fill="auto"/>
          </w:tcPr>
          <w:p w14:paraId="05BF49E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63E2E629" w14:textId="77777777" w:rsidTr="00902DAC">
        <w:trPr>
          <w:jc w:val="center"/>
        </w:trPr>
        <w:tc>
          <w:tcPr>
            <w:tcW w:w="1196" w:type="dxa"/>
            <w:vMerge/>
            <w:tcBorders>
              <w:left w:val="single" w:sz="4" w:space="0" w:color="auto"/>
              <w:right w:val="single" w:sz="4" w:space="0" w:color="808080"/>
            </w:tcBorders>
          </w:tcPr>
          <w:p w14:paraId="3975382B"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0F895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2298" w:type="dxa"/>
            <w:tcBorders>
              <w:top w:val="single" w:sz="4" w:space="0" w:color="808080"/>
              <w:left w:val="single" w:sz="4" w:space="0" w:color="808080"/>
              <w:bottom w:val="single" w:sz="4" w:space="0" w:color="808080"/>
              <w:right w:val="single" w:sz="4" w:space="0" w:color="808080"/>
            </w:tcBorders>
          </w:tcPr>
          <w:p w14:paraId="3B9E4ED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8,20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43428E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6B56386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262626"/>
            </w:tcBorders>
            <w:shd w:val="clear" w:color="auto" w:fill="auto"/>
          </w:tcPr>
          <w:p w14:paraId="65BECD9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r>
      <w:tr w:rsidR="00902DAC" w:rsidRPr="004347CF" w14:paraId="72D2F42B" w14:textId="77777777" w:rsidTr="00902DAC">
        <w:trPr>
          <w:jc w:val="center"/>
        </w:trPr>
        <w:tc>
          <w:tcPr>
            <w:tcW w:w="1196" w:type="dxa"/>
            <w:vMerge/>
            <w:tcBorders>
              <w:left w:val="single" w:sz="4" w:space="0" w:color="auto"/>
              <w:right w:val="single" w:sz="4" w:space="0" w:color="808080"/>
            </w:tcBorders>
          </w:tcPr>
          <w:p w14:paraId="12A4A2D7"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5107D3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298" w:type="dxa"/>
            <w:tcBorders>
              <w:top w:val="single" w:sz="4" w:space="0" w:color="808080"/>
              <w:left w:val="single" w:sz="4" w:space="0" w:color="808080"/>
              <w:bottom w:val="single" w:sz="4" w:space="0" w:color="808080"/>
              <w:right w:val="single" w:sz="4" w:space="0" w:color="808080"/>
            </w:tcBorders>
          </w:tcPr>
          <w:p w14:paraId="3455DE3B"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5D3B47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4623060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16,10</w:t>
            </w:r>
          </w:p>
        </w:tc>
        <w:tc>
          <w:tcPr>
            <w:tcW w:w="1275" w:type="dxa"/>
            <w:tcBorders>
              <w:top w:val="single" w:sz="4" w:space="0" w:color="808080"/>
              <w:left w:val="single" w:sz="4" w:space="0" w:color="808080"/>
              <w:bottom w:val="single" w:sz="4" w:space="0" w:color="808080"/>
              <w:right w:val="single" w:sz="4" w:space="0" w:color="262626"/>
            </w:tcBorders>
            <w:shd w:val="clear" w:color="auto" w:fill="auto"/>
          </w:tcPr>
          <w:p w14:paraId="48AB68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31996AF1" w14:textId="77777777" w:rsidTr="00902DAC">
        <w:trPr>
          <w:jc w:val="center"/>
        </w:trPr>
        <w:tc>
          <w:tcPr>
            <w:tcW w:w="9639" w:type="dxa"/>
            <w:gridSpan w:val="6"/>
            <w:tcBorders>
              <w:left w:val="single" w:sz="4" w:space="0" w:color="auto"/>
              <w:bottom w:val="single" w:sz="4" w:space="0" w:color="auto"/>
              <w:right w:val="single" w:sz="4" w:space="0" w:color="262626"/>
            </w:tcBorders>
          </w:tcPr>
          <w:p w14:paraId="5DE2663E" w14:textId="104E03D6" w:rsidR="00902DAC" w:rsidRPr="004347CF" w:rsidRDefault="00902DAC" w:rsidP="00902DAC">
            <w:pPr>
              <w:contextualSpacing/>
              <w:jc w:val="center"/>
              <w:rPr>
                <w:rFonts w:ascii="Calibri" w:eastAsia="Calibri" w:hAnsi="Calibri" w:cs="Calibri"/>
                <w:sz w:val="18"/>
                <w:szCs w:val="18"/>
              </w:rPr>
            </w:pPr>
            <w:r w:rsidRPr="004347CF">
              <w:rPr>
                <w:rFonts w:ascii="Calibri" w:eastAsia="Calibri" w:hAnsi="Calibri" w:cs="Calibri"/>
                <w:sz w:val="18"/>
                <w:szCs w:val="18"/>
              </w:rPr>
              <w:lastRenderedPageBreak/>
              <w:t xml:space="preserve">*Gli </w:t>
            </w:r>
            <w:r w:rsidR="008B73E1" w:rsidRPr="004347CF">
              <w:rPr>
                <w:rFonts w:ascii="Calibri" w:eastAsia="Calibri" w:hAnsi="Calibri" w:cs="Calibri"/>
                <w:sz w:val="18"/>
                <w:szCs w:val="18"/>
              </w:rPr>
              <w:t>allievi</w:t>
            </w:r>
            <w:r w:rsidRPr="004347CF">
              <w:rPr>
                <w:rFonts w:ascii="Calibri" w:eastAsia="Calibri" w:hAnsi="Calibri" w:cs="Calibri"/>
                <w:sz w:val="18"/>
                <w:szCs w:val="18"/>
              </w:rPr>
              <w:t xml:space="preserve"> trasportati dagli scuolabus resteranno in attesa dell’orario d’ingresso/uscita della propria classe nel locale n° …</w:t>
            </w:r>
          </w:p>
          <w:p w14:paraId="517932A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18"/>
                <w:szCs w:val="18"/>
              </w:rPr>
              <w:t>(Oppure sul pullman vigilati dall’assistente)</w:t>
            </w:r>
          </w:p>
        </w:tc>
      </w:tr>
      <w:bookmarkEnd w:id="9"/>
    </w:tbl>
    <w:p w14:paraId="39FEF96E" w14:textId="008C10C6" w:rsidR="00C859CD" w:rsidRPr="004347CF" w:rsidRDefault="00C859CD" w:rsidP="00902DAC">
      <w:pPr>
        <w:spacing w:after="0" w:line="240" w:lineRule="auto"/>
        <w:jc w:val="both"/>
        <w:rPr>
          <w:rFonts w:ascii="Calibri" w:eastAsia="Calibri" w:hAnsi="Calibri" w:cs="Times New Roman"/>
        </w:rPr>
      </w:pPr>
    </w:p>
    <w:p w14:paraId="186C24C5" w14:textId="77777777" w:rsidR="004A3D5F" w:rsidRPr="004347CF" w:rsidRDefault="004A3D5F" w:rsidP="00902DAC">
      <w:pPr>
        <w:spacing w:after="0" w:line="240" w:lineRule="auto"/>
        <w:jc w:val="both"/>
        <w:rPr>
          <w:rFonts w:ascii="Calibri" w:eastAsia="Calibri" w:hAnsi="Calibri" w:cs="Times New Roman"/>
        </w:rPr>
      </w:pPr>
    </w:p>
    <w:p w14:paraId="5E2FE3DE" w14:textId="35AC8554" w:rsidR="00C859CD" w:rsidRPr="004347CF" w:rsidRDefault="00C859CD" w:rsidP="00C859CD">
      <w:pPr>
        <w:pStyle w:val="Sottotitolo1"/>
      </w:pPr>
      <w:r w:rsidRPr="004347CF">
        <w:t>Mobilità interna all’edificio</w:t>
      </w:r>
    </w:p>
    <w:p w14:paraId="7F2B6694" w14:textId="77777777" w:rsidR="00C859CD" w:rsidRPr="004347CF" w:rsidRDefault="00C859CD" w:rsidP="00902DAC">
      <w:pPr>
        <w:spacing w:after="0" w:line="240" w:lineRule="auto"/>
        <w:jc w:val="both"/>
        <w:rPr>
          <w:rFonts w:ascii="Calibri" w:eastAsia="Calibri" w:hAnsi="Calibri" w:cs="Times New Roman"/>
        </w:rPr>
      </w:pPr>
    </w:p>
    <w:p w14:paraId="3E4EB3F9" w14:textId="45022001" w:rsidR="00C859CD"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La mobilità interna all’edificio, con l’ausilio del personale preposto alla vigilanza degli </w:t>
      </w:r>
      <w:r w:rsidR="008B73E1" w:rsidRPr="004347CF">
        <w:rPr>
          <w:rFonts w:ascii="Calibri" w:eastAsia="Calibri" w:hAnsi="Calibri" w:cs="Times New Roman"/>
        </w:rPr>
        <w:t>allievi</w:t>
      </w:r>
      <w:r w:rsidRPr="004347CF">
        <w:rPr>
          <w:rFonts w:ascii="Calibri" w:eastAsia="Calibri" w:hAnsi="Calibri" w:cs="Times New Roman"/>
        </w:rPr>
        <w:t xml:space="preserve">, dovrà </w:t>
      </w:r>
      <w:r w:rsidR="00C859CD" w:rsidRPr="004347CF">
        <w:rPr>
          <w:rFonts w:ascii="Calibri" w:eastAsia="Calibri" w:hAnsi="Calibri" w:cs="Times New Roman"/>
        </w:rPr>
        <w:t xml:space="preserve">essere limitata al massimo, disponendo il divieto per gli allievi di recarsi in altre aule o altri locali salvo che per recarsi ai servizi igienici o altri locali richiesti da esigenze didattiche. </w:t>
      </w:r>
    </w:p>
    <w:p w14:paraId="08BC203B" w14:textId="580476CE" w:rsidR="00902DAC" w:rsidRPr="004347CF" w:rsidRDefault="00C859CD"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Gli spostamenti nelle aree comuni </w:t>
      </w:r>
      <w:r w:rsidR="00902DAC" w:rsidRPr="004347CF">
        <w:rPr>
          <w:rFonts w:ascii="Calibri" w:eastAsia="Calibri" w:hAnsi="Calibri" w:cs="Times New Roman"/>
        </w:rPr>
        <w:t>avvenire sempre mantenendo il più possibile la destra in accosto alla parete, sui percorsi indicati dall’apposita segnaletica orizzontale; l’ingresso e l’uscita dai locali dovrà avvenire dando la precedenza e distanziandosi di almeno un metro da chi proviene e prosegue sul percorso principale.</w:t>
      </w:r>
    </w:p>
    <w:p w14:paraId="342D351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Sui percorsi in cui coincidono i due sensi di marcia, prima di impegnare il tratto coincidente occorrerà attendere che lo stesso sia libero favorendo la percorrenza di chi proviene da sinistra.</w:t>
      </w:r>
    </w:p>
    <w:p w14:paraId="455AECB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Unitamente alla segnaletica orizzontale, in prossimità della cartellonistica per le emergenze viene resa disponibile la cartellonistica riportante la planimetria con i percorsi interni all’edificio.</w:t>
      </w:r>
    </w:p>
    <w:p w14:paraId="512C9E01" w14:textId="69233B6A" w:rsidR="00902DAC" w:rsidRPr="004347CF" w:rsidRDefault="00902DAC" w:rsidP="00902DAC">
      <w:pPr>
        <w:spacing w:after="0" w:line="240" w:lineRule="auto"/>
        <w:jc w:val="both"/>
        <w:rPr>
          <w:rFonts w:ascii="Calibri" w:eastAsia="Calibri" w:hAnsi="Calibri" w:cs="Times New Roman"/>
        </w:rPr>
      </w:pPr>
    </w:p>
    <w:p w14:paraId="07AB37CA" w14:textId="77777777" w:rsidR="00E1112A" w:rsidRPr="004347CF" w:rsidRDefault="00E1112A" w:rsidP="00902DAC">
      <w:pPr>
        <w:spacing w:after="0" w:line="240" w:lineRule="auto"/>
        <w:jc w:val="both"/>
        <w:rPr>
          <w:rFonts w:ascii="Calibri" w:eastAsia="Calibri" w:hAnsi="Calibri" w:cs="Times New Roman"/>
        </w:rPr>
      </w:pPr>
    </w:p>
    <w:p w14:paraId="37B67710" w14:textId="77777777" w:rsidR="00902DAC" w:rsidRPr="004347CF" w:rsidRDefault="00902DAC" w:rsidP="00902DAC">
      <w:pPr>
        <w:pStyle w:val="Sottotitolo1"/>
      </w:pPr>
      <w:r w:rsidRPr="004347CF">
        <w:t>Attività amministrative</w:t>
      </w:r>
    </w:p>
    <w:p w14:paraId="6E026D76" w14:textId="77777777" w:rsidR="00902DAC" w:rsidRPr="004347CF" w:rsidRDefault="00902DAC" w:rsidP="00902DAC">
      <w:pPr>
        <w:rPr>
          <w:rFonts w:ascii="Calibri" w:eastAsia="Calibri" w:hAnsi="Calibri" w:cs="Times New Roman"/>
        </w:rPr>
      </w:pPr>
    </w:p>
    <w:p w14:paraId="6E2E4119" w14:textId="7B94AE05" w:rsidR="00902DAC" w:rsidRPr="004347CF" w:rsidRDefault="00902DAC" w:rsidP="00902DAC">
      <w:pPr>
        <w:jc w:val="both"/>
        <w:rPr>
          <w:rFonts w:ascii="Calibri" w:eastAsia="Calibri" w:hAnsi="Calibri" w:cs="Times New Roman"/>
        </w:rPr>
      </w:pPr>
      <w:r w:rsidRPr="004347CF">
        <w:rPr>
          <w:rFonts w:ascii="Calibri" w:eastAsia="Calibri" w:hAnsi="Calibri" w:cs="Times New Roman"/>
        </w:rPr>
        <w:t xml:space="preserve">Tra le misure precauzionali riconducibili alla prioritaria esigenza di prevenire il rischio di diffusione epidemica all’interno della comunità scolastica, nell’indicazione generale di limitare l’accesso all’edificio scolastico agli </w:t>
      </w:r>
      <w:r w:rsidR="008B73E1" w:rsidRPr="004347CF">
        <w:rPr>
          <w:rFonts w:ascii="Calibri" w:eastAsia="Calibri" w:hAnsi="Calibri" w:cs="Times New Roman"/>
        </w:rPr>
        <w:t>allievi</w:t>
      </w:r>
      <w:r w:rsidRPr="004347CF">
        <w:rPr>
          <w:rFonts w:ascii="Calibri" w:eastAsia="Calibri" w:hAnsi="Calibri" w:cs="Times New Roman"/>
        </w:rPr>
        <w:t xml:space="preserve">, al personale scolastico ed al personale dei servizi sussidiari all’attività scolastica, deve essere considerata anche la regolamentazione degli eventuali accessi esterni riguardanti: </w:t>
      </w:r>
      <w:bookmarkStart w:id="10" w:name="_Hlk48921208"/>
      <w:r w:rsidRPr="004347CF">
        <w:rPr>
          <w:rFonts w:ascii="Calibri" w:eastAsia="Calibri" w:hAnsi="Calibri" w:cs="Times New Roman"/>
        </w:rPr>
        <w:t>l'utenza genitoriale e familiare, i fornitori, gli addetti a manutenzione e lavori, i collaboratori occasionali, gli incaricati di specifiche funzioni previste dall'ordinamento scolastico e, in generale, i visitatori che per qualsiasi e giustificato motivo vengono ammessi presso gli istituti scolastici.</w:t>
      </w:r>
    </w:p>
    <w:bookmarkEnd w:id="10"/>
    <w:p w14:paraId="7F845862"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Non essendo indicate misure specifiche per le attività negli uffici amministrativi, vanno rispettate le misure generali di prevenzione relative al distanziamento ed all’affollamento.</w:t>
      </w:r>
    </w:p>
    <w:p w14:paraId="133FB4F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 A tal fine si provvede:</w:t>
      </w:r>
    </w:p>
    <w:p w14:paraId="0E0F44D3"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t>All’ordinario ricorso alle comunicazioni a distanza;</w:t>
      </w:r>
    </w:p>
    <w:p w14:paraId="7AD0103D"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t>Alla limitazione degli accessi ai casi di effettiva necessità amministrativo-gestionale ed operativa, possibilmente previa prenotazione telefonica o telematica e relativa programmazione;</w:t>
      </w:r>
    </w:p>
    <w:p w14:paraId="1B0C0034"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Alla regolare registrazione dei visitatori ammessi, con indicazione, per ciascuno di essi, dei </w:t>
      </w:r>
      <w:bookmarkStart w:id="11" w:name="_Hlk49680480"/>
      <w:r w:rsidRPr="004347CF">
        <w:rPr>
          <w:rFonts w:ascii="Calibri" w:eastAsia="Calibri" w:hAnsi="Calibri" w:cs="Times New Roman"/>
        </w:rPr>
        <w:t>dati anagrafici (nome, cognome, data di nascita, luogo di residenza), dei relativi recapiti telefonici o telematici, delle motivazioni di accesso, nonché della data di accesso e del tempo di permanenza</w:t>
      </w:r>
      <w:bookmarkEnd w:id="11"/>
      <w:r w:rsidRPr="004347CF">
        <w:rPr>
          <w:rFonts w:ascii="Calibri" w:eastAsia="Calibri" w:hAnsi="Calibri" w:cs="Times New Roman"/>
        </w:rPr>
        <w:t xml:space="preserve">. </w:t>
      </w:r>
    </w:p>
    <w:p w14:paraId="36709119" w14:textId="77777777" w:rsidR="00902DAC" w:rsidRPr="004347CF" w:rsidRDefault="00902DAC" w:rsidP="00902DAC">
      <w:pPr>
        <w:spacing w:after="0" w:line="240" w:lineRule="auto"/>
        <w:ind w:left="360"/>
        <w:jc w:val="both"/>
        <w:rPr>
          <w:rFonts w:ascii="Calibri" w:eastAsia="Calibri" w:hAnsi="Calibri" w:cs="Times New Roman"/>
        </w:rPr>
      </w:pPr>
      <w:r w:rsidRPr="004347CF">
        <w:rPr>
          <w:rFonts w:ascii="Calibri" w:eastAsia="Calibri" w:hAnsi="Calibri" w:cs="Times New Roman"/>
        </w:rPr>
        <w:t>È fatto obbligo di conservazione della predetta registrazione per almeno 14 giorni.</w:t>
      </w:r>
    </w:p>
    <w:p w14:paraId="177B4D7E" w14:textId="77777777" w:rsidR="00902DAC" w:rsidRPr="004347CF" w:rsidRDefault="00902DAC" w:rsidP="00902DAC">
      <w:pPr>
        <w:spacing w:after="0" w:line="240" w:lineRule="auto"/>
        <w:ind w:left="360"/>
        <w:jc w:val="both"/>
        <w:rPr>
          <w:rFonts w:ascii="Calibri" w:eastAsia="Calibri" w:hAnsi="Calibri" w:cs="Times New Roman"/>
        </w:rPr>
      </w:pPr>
    </w:p>
    <w:p w14:paraId="70589357" w14:textId="77777777" w:rsidR="00902DAC" w:rsidRPr="004347CF" w:rsidRDefault="00902DAC" w:rsidP="00902DAC">
      <w:pPr>
        <w:spacing w:after="0" w:line="240" w:lineRule="auto"/>
        <w:contextualSpacing/>
        <w:jc w:val="both"/>
        <w:rPr>
          <w:rFonts w:ascii="Calibri" w:eastAsia="Calibri" w:hAnsi="Calibri" w:cs="Calibri"/>
        </w:rPr>
      </w:pPr>
      <w:r w:rsidRPr="004347CF">
        <w:rPr>
          <w:rFonts w:ascii="Calibri" w:eastAsia="Calibri" w:hAnsi="Calibri" w:cs="Calibri"/>
        </w:rPr>
        <w:t xml:space="preserve">Gli </w:t>
      </w:r>
      <w:r w:rsidRPr="004347CF">
        <w:rPr>
          <w:rFonts w:ascii="Calibri" w:eastAsia="Calibri" w:hAnsi="Calibri" w:cs="Calibri"/>
          <w:bCs/>
        </w:rPr>
        <w:t xml:space="preserve">spostamenti </w:t>
      </w:r>
      <w:r w:rsidRPr="004347CF">
        <w:rPr>
          <w:rFonts w:ascii="Calibri" w:eastAsia="Calibri" w:hAnsi="Calibri" w:cs="Calibri"/>
        </w:rPr>
        <w:t xml:space="preserve">all’interno dell’edificio scolastico da parte dell’utenza devono avvenire nel rispetto delle disposizioni di prevenzione riguardanti l’uso delle mascherine e della </w:t>
      </w:r>
      <w:bookmarkStart w:id="12" w:name="_Hlk48910787"/>
      <w:r w:rsidRPr="004347CF">
        <w:rPr>
          <w:rFonts w:ascii="Calibri" w:eastAsia="Calibri" w:hAnsi="Calibri" w:cs="Calibri"/>
        </w:rPr>
        <w:t>igienizzazione</w:t>
      </w:r>
      <w:bookmarkEnd w:id="12"/>
      <w:r w:rsidRPr="004347CF">
        <w:rPr>
          <w:rFonts w:ascii="Calibri" w:eastAsia="Calibri" w:hAnsi="Calibri" w:cs="Calibri"/>
        </w:rPr>
        <w:t xml:space="preserve"> delle mani, seguendo rigorosamente i percorsi indicati con la segnaletica orizzontale, rispettandone il distanziamento anche nelle eventuali situazioni di attesa. </w:t>
      </w:r>
    </w:p>
    <w:p w14:paraId="18D59DD7" w14:textId="77777777" w:rsidR="00902DAC" w:rsidRPr="004347CF" w:rsidRDefault="00902DAC" w:rsidP="00902DAC">
      <w:pPr>
        <w:spacing w:after="0" w:line="240" w:lineRule="auto"/>
        <w:jc w:val="both"/>
        <w:rPr>
          <w:rFonts w:ascii="Calibri" w:eastAsia="Calibri" w:hAnsi="Calibri" w:cs="Times New Roman"/>
        </w:rPr>
      </w:pPr>
    </w:p>
    <w:p w14:paraId="56151061" w14:textId="77777777" w:rsidR="00902DAC" w:rsidRPr="004347CF" w:rsidRDefault="00902DAC" w:rsidP="00902DAC">
      <w:pPr>
        <w:pStyle w:val="Sottotitolo1"/>
      </w:pPr>
      <w:r w:rsidRPr="004347CF">
        <w:t>Attività nei locali destinati alla didattica</w:t>
      </w:r>
    </w:p>
    <w:p w14:paraId="012239D3" w14:textId="77777777" w:rsidR="00902DAC" w:rsidRPr="004347CF" w:rsidRDefault="00902DAC" w:rsidP="00902DAC">
      <w:pPr>
        <w:spacing w:after="0" w:line="240" w:lineRule="auto"/>
        <w:jc w:val="both"/>
        <w:rPr>
          <w:rFonts w:ascii="Calibri" w:eastAsia="Calibri" w:hAnsi="Calibri" w:cs="Times New Roman"/>
        </w:rPr>
      </w:pPr>
    </w:p>
    <w:p w14:paraId="19110C4D" w14:textId="77777777" w:rsidR="00902DAC" w:rsidRPr="004347CF" w:rsidRDefault="00902DAC" w:rsidP="00C12451">
      <w:pPr>
        <w:pStyle w:val="Stile1"/>
      </w:pPr>
      <w:bookmarkStart w:id="13" w:name="_Hlk48580734"/>
      <w:r w:rsidRPr="004347CF">
        <w:t>Aule</w:t>
      </w:r>
    </w:p>
    <w:p w14:paraId="3E11A5BD" w14:textId="77777777" w:rsidR="00902DAC" w:rsidRPr="004347CF" w:rsidRDefault="00902DAC" w:rsidP="00902DAC">
      <w:pPr>
        <w:spacing w:after="0" w:line="240" w:lineRule="auto"/>
        <w:jc w:val="both"/>
        <w:rPr>
          <w:rFonts w:ascii="Calibri" w:eastAsia="Calibri" w:hAnsi="Calibri" w:cs="Times New Roman"/>
        </w:rPr>
      </w:pPr>
    </w:p>
    <w:bookmarkEnd w:id="13"/>
    <w:p w14:paraId="67995D16" w14:textId="0F03CBD8" w:rsidR="00032964"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Le attività in aula, tramite il </w:t>
      </w:r>
      <w:bookmarkStart w:id="14" w:name="_Hlk48580297"/>
      <w:r w:rsidRPr="004347CF">
        <w:rPr>
          <w:rFonts w:ascii="Calibri" w:eastAsia="Calibri" w:hAnsi="Calibri" w:cs="Times New Roman"/>
        </w:rPr>
        <w:t>corretto posizionamento delle postazioni didattiche</w:t>
      </w:r>
      <w:bookmarkEnd w:id="14"/>
      <w:r w:rsidR="00BA0F48" w:rsidRPr="004347CF">
        <w:rPr>
          <w:rFonts w:ascii="Calibri" w:eastAsia="Calibri" w:hAnsi="Calibri" w:cs="Times New Roman"/>
        </w:rPr>
        <w:t>, che vanno adeguatamente segnalate a terra</w:t>
      </w:r>
      <w:r w:rsidRPr="004347CF">
        <w:rPr>
          <w:rFonts w:ascii="Calibri" w:eastAsia="Calibri" w:hAnsi="Calibri" w:cs="Times New Roman"/>
        </w:rPr>
        <w:t>, dovranno essere sempre orientate al rispetto del distanziamento interpersonale di almeno 1 m, salvo che per le situazioni di tipo dinamico (es. allievo che si alza dal banco per recarsi al bagno o nell’area interattiva del Docente) che potranno essere effettuate sempre dopo aver indossato la mascherina.</w:t>
      </w:r>
    </w:p>
    <w:p w14:paraId="72920158" w14:textId="3E4499C4" w:rsidR="00902DAC" w:rsidRPr="004347CF" w:rsidRDefault="00032964" w:rsidP="00902DAC">
      <w:pPr>
        <w:spacing w:after="0" w:line="240" w:lineRule="auto"/>
        <w:jc w:val="both"/>
        <w:rPr>
          <w:rFonts w:ascii="Calibri" w:eastAsia="Calibri" w:hAnsi="Calibri" w:cs="Times New Roman"/>
          <w:i/>
          <w:iCs/>
        </w:rPr>
      </w:pPr>
      <w:r w:rsidRPr="004347CF">
        <w:rPr>
          <w:rFonts w:ascii="Calibri" w:eastAsia="Calibri" w:hAnsi="Calibri" w:cs="Times New Roman"/>
        </w:rPr>
        <w:t>Laddove non sia possibile</w:t>
      </w:r>
      <w:r w:rsidR="00902DAC" w:rsidRPr="004347CF">
        <w:rPr>
          <w:rFonts w:ascii="Calibri" w:eastAsia="Calibri" w:hAnsi="Calibri" w:cs="Times New Roman"/>
        </w:rPr>
        <w:t xml:space="preserve"> </w:t>
      </w:r>
      <w:r w:rsidRPr="004347CF">
        <w:rPr>
          <w:rFonts w:ascii="Calibri" w:eastAsia="Calibri" w:hAnsi="Calibri" w:cs="Times New Roman"/>
        </w:rPr>
        <w:t xml:space="preserve">rispettare la distanza interpersonale (mancato arrivo dei banchi monoposto o ritardata messa a disposizione di locali da parte dell’Ente locale) è possibile utilizzare la deroga prevista dal </w:t>
      </w:r>
      <w:r w:rsidRPr="004347CF">
        <w:rPr>
          <w:rFonts w:ascii="Calibri" w:eastAsia="Calibri" w:hAnsi="Calibri" w:cs="Times New Roman"/>
        </w:rPr>
        <w:lastRenderedPageBreak/>
        <w:t xml:space="preserve">CTS: </w:t>
      </w:r>
      <w:r w:rsidR="00902DAC" w:rsidRPr="004347CF">
        <w:rPr>
          <w:rFonts w:ascii="Calibri" w:eastAsia="Calibri" w:hAnsi="Calibri" w:cs="Times New Roman"/>
          <w:i/>
          <w:iCs/>
        </w:rPr>
        <w:t>Al solo scopo di garantire l'avvio dell'anno scolastico, in eventuali situazioni in cui non sia possibile garantire nello svolgimento delle attività scolastiche il distanziamento fisico prescritto, sarà necessario assicurare la disponibilità e l'uso della mascherina, preferibilmente di tipo chirurgico, garantendo periodici e frequenti ricambi d'aria insieme alle consuete e già richiamate norme igieniche, anche nelle situazioni di tipo statico.</w:t>
      </w:r>
    </w:p>
    <w:p w14:paraId="4CE52721" w14:textId="3D08A2D7" w:rsidR="00BA0F48" w:rsidRPr="004347CF" w:rsidRDefault="00BA0F48" w:rsidP="00902DAC">
      <w:pPr>
        <w:spacing w:after="0" w:line="240" w:lineRule="auto"/>
        <w:jc w:val="both"/>
        <w:rPr>
          <w:rFonts w:ascii="Calibri" w:eastAsia="Calibri" w:hAnsi="Calibri" w:cs="Times New Roman"/>
        </w:rPr>
      </w:pPr>
      <w:r w:rsidRPr="004347CF">
        <w:rPr>
          <w:rFonts w:ascii="Calibri" w:eastAsia="Calibri" w:hAnsi="Calibri" w:cs="Times New Roman"/>
        </w:rPr>
        <w:t>Il principio del distanziamento fisico deve essere combinato con quello dell’arieggiamento frequente; da qui l’attenzione alle finestre dell’aula, che si dovrebbero poter tenere aperte anche durante le lezioni.</w:t>
      </w:r>
    </w:p>
    <w:p w14:paraId="664A8261" w14:textId="14D39131"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Sarà cura del docente garantire la frequente aerazione del locale e, nell’ambito dell’obbligo di vigilanza, evitare che gli </w:t>
      </w:r>
      <w:r w:rsidR="008B73E1" w:rsidRPr="004347CF">
        <w:rPr>
          <w:rFonts w:ascii="Calibri" w:eastAsia="Calibri" w:hAnsi="Calibri" w:cs="Times New Roman"/>
        </w:rPr>
        <w:t>allievi</w:t>
      </w:r>
      <w:r w:rsidRPr="004347CF">
        <w:rPr>
          <w:rFonts w:ascii="Calibri" w:eastAsia="Calibri" w:hAnsi="Calibri" w:cs="Times New Roman"/>
        </w:rPr>
        <w:t xml:space="preserve"> modifichino in modo autonomo il posizionamento della loro postazione didattica indicata dall’apposita segnaletica a terra, evitando al contempo di proporre attività che ne richiedano lo spostamento</w:t>
      </w:r>
      <w:r w:rsidR="00E1112A" w:rsidRPr="004347CF">
        <w:rPr>
          <w:rFonts w:ascii="Calibri" w:eastAsia="Calibri" w:hAnsi="Calibri" w:cs="Times New Roman"/>
        </w:rPr>
        <w:t xml:space="preserve"> o altre situazioni dinamiche</w:t>
      </w:r>
      <w:r w:rsidRPr="004347CF">
        <w:rPr>
          <w:rFonts w:ascii="Calibri" w:eastAsia="Calibri" w:hAnsi="Calibri" w:cs="Times New Roman"/>
        </w:rPr>
        <w:t>.</w:t>
      </w:r>
    </w:p>
    <w:p w14:paraId="5568E9B9" w14:textId="2D541CA7" w:rsidR="00BA0F48" w:rsidRPr="004347CF" w:rsidRDefault="00BA0F48" w:rsidP="00902DAC">
      <w:pPr>
        <w:spacing w:after="0" w:line="240" w:lineRule="auto"/>
        <w:jc w:val="both"/>
        <w:rPr>
          <w:rFonts w:ascii="Calibri" w:eastAsia="Calibri" w:hAnsi="Calibri" w:cs="Times New Roman"/>
        </w:rPr>
      </w:pPr>
      <w:r w:rsidRPr="004347CF">
        <w:rPr>
          <w:rFonts w:ascii="Calibri" w:eastAsia="Calibri" w:hAnsi="Calibri" w:cs="Times New Roman"/>
        </w:rPr>
        <w:t>Sarà ancora compito del docente favorire la disinfezione periodica delle mani.</w:t>
      </w:r>
    </w:p>
    <w:p w14:paraId="05841E51" w14:textId="47540F01"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Nel caso di turnazione delle classi all’interno della stessa aula, è importante assicurarne la disinfezione prima di ogni nuovo accesso.</w:t>
      </w:r>
    </w:p>
    <w:p w14:paraId="3AC5972D" w14:textId="77777777" w:rsidR="00107050" w:rsidRPr="004347CF" w:rsidRDefault="00107050" w:rsidP="00902DAC">
      <w:pPr>
        <w:spacing w:after="0" w:line="240" w:lineRule="auto"/>
        <w:jc w:val="both"/>
        <w:rPr>
          <w:rFonts w:ascii="Calibri" w:eastAsia="Calibri" w:hAnsi="Calibri" w:cs="Times New Roman"/>
        </w:rPr>
      </w:pPr>
    </w:p>
    <w:p w14:paraId="5378B55A" w14:textId="35B9FA5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All’interno dell’aula il numero degli </w:t>
      </w:r>
      <w:r w:rsidR="008B73E1" w:rsidRPr="004347CF">
        <w:rPr>
          <w:rFonts w:ascii="Calibri" w:eastAsia="Calibri" w:hAnsi="Calibri" w:cs="Times New Roman"/>
        </w:rPr>
        <w:t>allievi</w:t>
      </w:r>
      <w:r w:rsidRPr="004347CF">
        <w:rPr>
          <w:rFonts w:ascii="Calibri" w:eastAsia="Calibri" w:hAnsi="Calibri" w:cs="Times New Roman"/>
        </w:rPr>
        <w:t xml:space="preserve"> dovrà rispettare l’affollamento previsto dal distanziamento </w:t>
      </w:r>
      <w:r w:rsidR="005B6BC8" w:rsidRPr="004347CF">
        <w:rPr>
          <w:rFonts w:ascii="Calibri" w:eastAsia="Calibri" w:hAnsi="Calibri" w:cs="Times New Roman"/>
        </w:rPr>
        <w:t>che va riportato</w:t>
      </w:r>
      <w:r w:rsidRPr="004347CF">
        <w:rPr>
          <w:rFonts w:ascii="Calibri" w:eastAsia="Calibri" w:hAnsi="Calibri" w:cs="Times New Roman"/>
        </w:rPr>
        <w:t xml:space="preserve"> sulla porta d’ingresso. </w:t>
      </w:r>
    </w:p>
    <w:p w14:paraId="07E9F71E" w14:textId="77777777" w:rsidR="00107050" w:rsidRPr="004347CF" w:rsidRDefault="00107050" w:rsidP="00902DAC">
      <w:pPr>
        <w:spacing w:after="0" w:line="240" w:lineRule="auto"/>
        <w:jc w:val="both"/>
        <w:rPr>
          <w:rFonts w:ascii="Calibri" w:eastAsia="Calibri" w:hAnsi="Calibri" w:cs="Times New Roman"/>
        </w:rPr>
      </w:pPr>
    </w:p>
    <w:p w14:paraId="2D21DEC0" w14:textId="3A9BD93E" w:rsidR="00F868E0" w:rsidRPr="004347CF" w:rsidRDefault="00F868E0"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Qualora l’aula dovesse ospitare anche un insegnante di sostegno o un assistente educativo; si potrà utilizzare la fascia ove è collocato il docente, </w:t>
      </w:r>
      <w:r w:rsidR="00BA0F48" w:rsidRPr="004347CF">
        <w:rPr>
          <w:rFonts w:ascii="Calibri" w:eastAsia="Calibri" w:hAnsi="Calibri" w:cs="Times New Roman"/>
        </w:rPr>
        <w:t xml:space="preserve">evitando comunque di occupare l’area di due metri dalla rima buccale del docente (riportata in planimetria con un settore circolare) e </w:t>
      </w:r>
      <w:r w:rsidRPr="004347CF">
        <w:rPr>
          <w:rFonts w:ascii="Calibri" w:eastAsia="Calibri" w:hAnsi="Calibri" w:cs="Times New Roman"/>
        </w:rPr>
        <w:t>considerando che anch’essi devono restare distanziati di almeno 2 m dagli allievi</w:t>
      </w:r>
      <w:r w:rsidR="00BA0F48" w:rsidRPr="004347CF">
        <w:rPr>
          <w:rFonts w:ascii="Calibri" w:eastAsia="Calibri" w:hAnsi="Calibri" w:cs="Times New Roman"/>
        </w:rPr>
        <w:t>.</w:t>
      </w:r>
    </w:p>
    <w:p w14:paraId="58D23009" w14:textId="0E2A4755"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caso di assenza di un docente ed in assenza di possibili sostituzioni la necessità di frazionamento del gruppo classe gli </w:t>
      </w:r>
      <w:r w:rsidR="008B73E1" w:rsidRPr="004347CF">
        <w:rPr>
          <w:rFonts w:ascii="Calibri" w:eastAsia="Calibri" w:hAnsi="Calibri" w:cs="Times New Roman"/>
        </w:rPr>
        <w:t>allievi</w:t>
      </w:r>
      <w:r w:rsidRPr="004347CF">
        <w:rPr>
          <w:rFonts w:ascii="Calibri" w:eastAsia="Calibri" w:hAnsi="Calibri" w:cs="Times New Roman"/>
        </w:rPr>
        <w:t xml:space="preserve"> aggiuntivi potranno trovare collocazione negli eventuali spazi liberi, anche nell’area di rispetto delle finestre e nella fascia interattiva del docente, </w:t>
      </w:r>
      <w:bookmarkStart w:id="15" w:name="_Hlk50115114"/>
      <w:r w:rsidRPr="004347CF">
        <w:rPr>
          <w:rFonts w:ascii="Calibri" w:eastAsia="Calibri" w:hAnsi="Calibri" w:cs="Times New Roman"/>
        </w:rPr>
        <w:t>evitando comunque di occupare l’area di due metri dalla rima buccale del docente (riportata in planimetria con un settore circolare).</w:t>
      </w:r>
    </w:p>
    <w:bookmarkEnd w:id="15"/>
    <w:p w14:paraId="28C70CBD" w14:textId="77777777"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Vanno ridotti al minimo indispensabile gli arredi, anche per una più facile ed efficace pulizia e disinfezione dell’aula.</w:t>
      </w:r>
    </w:p>
    <w:p w14:paraId="1289AA28" w14:textId="5ECEB252" w:rsidR="00902DAC"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 </w:t>
      </w:r>
      <w:r w:rsidR="00902DAC" w:rsidRPr="004347CF">
        <w:rPr>
          <w:rFonts w:ascii="Calibri" w:eastAsia="Calibri" w:hAnsi="Calibri" w:cs="Times New Roman"/>
        </w:rPr>
        <w:t>Al fine di evitare situazioni problematiche viene preventivamente indicato, nell</w:t>
      </w:r>
      <w:r w:rsidR="00107050" w:rsidRPr="004347CF">
        <w:rPr>
          <w:rFonts w:ascii="Calibri" w:eastAsia="Calibri" w:hAnsi="Calibri" w:cs="Times New Roman"/>
        </w:rPr>
        <w:t>e</w:t>
      </w:r>
      <w:r w:rsidR="00902DAC" w:rsidRPr="004347CF">
        <w:rPr>
          <w:rFonts w:ascii="Calibri" w:eastAsia="Calibri" w:hAnsi="Calibri" w:cs="Times New Roman"/>
        </w:rPr>
        <w:t xml:space="preserve"> tabell</w:t>
      </w:r>
      <w:r w:rsidR="00107050" w:rsidRPr="004347CF">
        <w:rPr>
          <w:rFonts w:ascii="Calibri" w:eastAsia="Calibri" w:hAnsi="Calibri" w:cs="Times New Roman"/>
        </w:rPr>
        <w:t>e</w:t>
      </w:r>
      <w:r w:rsidR="00902DAC" w:rsidRPr="004347CF">
        <w:rPr>
          <w:rFonts w:ascii="Calibri" w:eastAsia="Calibri" w:hAnsi="Calibri" w:cs="Times New Roman"/>
        </w:rPr>
        <w:t xml:space="preserve"> che seguono (alternative), un piano organizzato di assegnazioni che tiene conto della maggiore disponibilità di spazi nelle diverse aule.</w:t>
      </w:r>
    </w:p>
    <w:p w14:paraId="46516EB0" w14:textId="77777777" w:rsidR="00902DAC" w:rsidRPr="004347CF" w:rsidRDefault="00902DAC" w:rsidP="00902DAC">
      <w:pPr>
        <w:spacing w:after="0" w:line="240" w:lineRule="auto"/>
        <w:jc w:val="both"/>
        <w:rPr>
          <w:rFonts w:ascii="Calibri" w:eastAsia="Calibri" w:hAnsi="Calibri" w:cs="Times New Roman"/>
        </w:rPr>
      </w:pPr>
    </w:p>
    <w:p w14:paraId="3D102B95" w14:textId="084D06F8"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t xml:space="preserve">Tabella 3 – Ripartizione </w:t>
      </w:r>
      <w:r w:rsidR="008B73E1" w:rsidRPr="004347CF">
        <w:rPr>
          <w:rFonts w:ascii="Calibri" w:eastAsia="Calibri" w:hAnsi="Calibri" w:cs="Times New Roman"/>
          <w:b/>
          <w:bCs/>
          <w:sz w:val="20"/>
          <w:szCs w:val="20"/>
        </w:rPr>
        <w:t>allievi</w:t>
      </w:r>
      <w:r w:rsidRPr="004347CF">
        <w:rPr>
          <w:rFonts w:ascii="Calibri" w:eastAsia="Calibri" w:hAnsi="Calibri" w:cs="Times New Roman"/>
          <w:b/>
          <w:bCs/>
          <w:sz w:val="20"/>
          <w:szCs w:val="20"/>
        </w:rPr>
        <w:t xml:space="preserve"> per assenza docente </w:t>
      </w:r>
      <w:r w:rsidRPr="004347CF">
        <w:rPr>
          <w:rFonts w:ascii="Calibri" w:eastAsia="Calibri" w:hAnsi="Calibri" w:cs="Times New Roman"/>
          <w:sz w:val="20"/>
          <w:szCs w:val="20"/>
        </w:rPr>
        <w:t>(esempio)</w:t>
      </w:r>
    </w:p>
    <w:p w14:paraId="3064BE35" w14:textId="77777777" w:rsidR="00902DAC" w:rsidRPr="004347CF" w:rsidRDefault="00902DAC" w:rsidP="00902DAC">
      <w:pPr>
        <w:spacing w:after="0" w:line="240" w:lineRule="auto"/>
        <w:jc w:val="both"/>
        <w:rPr>
          <w:rFonts w:ascii="Calibri" w:eastAsia="Calibri" w:hAnsi="Calibri" w:cs="Times New Roman"/>
          <w:b/>
          <w:bCs/>
        </w:rPr>
      </w:pPr>
    </w:p>
    <w:tbl>
      <w:tblPr>
        <w:tblStyle w:val="Grigliatabella"/>
        <w:tblW w:w="9634" w:type="dxa"/>
        <w:jc w:val="center"/>
        <w:tblLook w:val="04A0" w:firstRow="1" w:lastRow="0" w:firstColumn="1" w:lastColumn="0" w:noHBand="0" w:noVBand="1"/>
      </w:tblPr>
      <w:tblGrid>
        <w:gridCol w:w="2808"/>
        <w:gridCol w:w="1037"/>
        <w:gridCol w:w="1962"/>
        <w:gridCol w:w="992"/>
        <w:gridCol w:w="1568"/>
        <w:gridCol w:w="1267"/>
      </w:tblGrid>
      <w:tr w:rsidR="00902DAC" w:rsidRPr="004347CF" w14:paraId="3BE81DB7" w14:textId="77777777" w:rsidTr="002731C8">
        <w:trPr>
          <w:trHeight w:val="498"/>
          <w:jc w:val="center"/>
        </w:trPr>
        <w:tc>
          <w:tcPr>
            <w:tcW w:w="2808"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3E1D13F" w14:textId="77777777" w:rsidR="00902DAC" w:rsidRPr="004347CF" w:rsidRDefault="00902DAC" w:rsidP="00902DAC">
            <w:pPr>
              <w:contextualSpacing/>
              <w:jc w:val="center"/>
              <w:rPr>
                <w:rFonts w:ascii="Calibri" w:eastAsia="Calibri" w:hAnsi="Calibri" w:cs="Calibri"/>
                <w:sz w:val="20"/>
                <w:szCs w:val="20"/>
              </w:rPr>
            </w:pPr>
            <w:bookmarkStart w:id="16" w:name="_Hlk48736240"/>
            <w:bookmarkStart w:id="17" w:name="_Hlk48736907"/>
            <w:r w:rsidRPr="004347CF">
              <w:rPr>
                <w:rFonts w:ascii="Calibri" w:eastAsia="Calibri" w:hAnsi="Calibri" w:cs="Calibri"/>
                <w:sz w:val="20"/>
                <w:szCs w:val="20"/>
              </w:rPr>
              <w:t>Scuola primaria</w:t>
            </w:r>
          </w:p>
        </w:tc>
        <w:tc>
          <w:tcPr>
            <w:tcW w:w="1037"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92517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0EF544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frazionata</w:t>
            </w:r>
          </w:p>
        </w:tc>
        <w:tc>
          <w:tcPr>
            <w:tcW w:w="1962"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251B17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Provenienza</w:t>
            </w:r>
          </w:p>
        </w:tc>
        <w:tc>
          <w:tcPr>
            <w:tcW w:w="992" w:type="dxa"/>
            <w:tcBorders>
              <w:left w:val="single" w:sz="4" w:space="0" w:color="808080"/>
              <w:bottom w:val="single" w:sz="4" w:space="0" w:color="auto"/>
              <w:right w:val="single" w:sz="4" w:space="0" w:color="auto"/>
            </w:tcBorders>
            <w:shd w:val="clear" w:color="auto" w:fill="E2EFD9" w:themeFill="accent6" w:themeFillTint="33"/>
          </w:tcPr>
          <w:p w14:paraId="43125A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3214AE1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ospitante</w:t>
            </w:r>
          </w:p>
        </w:tc>
        <w:tc>
          <w:tcPr>
            <w:tcW w:w="1568" w:type="dxa"/>
            <w:tcBorders>
              <w:left w:val="single" w:sz="4" w:space="0" w:color="808080"/>
              <w:bottom w:val="single" w:sz="4" w:space="0" w:color="auto"/>
              <w:right w:val="single" w:sz="4" w:space="0" w:color="auto"/>
            </w:tcBorders>
            <w:shd w:val="clear" w:color="auto" w:fill="E2EFD9" w:themeFill="accent6" w:themeFillTint="33"/>
          </w:tcPr>
          <w:p w14:paraId="5E6853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nuova collocazione</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6362801C" w14:textId="3D15A74F"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54D9A05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aggiunti</w:t>
            </w:r>
          </w:p>
        </w:tc>
      </w:tr>
      <w:bookmarkEnd w:id="16"/>
      <w:tr w:rsidR="00902DAC" w:rsidRPr="004347CF" w14:paraId="33F93DEE" w14:textId="77777777" w:rsidTr="00902DAC">
        <w:trPr>
          <w:jc w:val="center"/>
        </w:trPr>
        <w:tc>
          <w:tcPr>
            <w:tcW w:w="2808" w:type="dxa"/>
            <w:vMerge w:val="restart"/>
            <w:tcBorders>
              <w:top w:val="single" w:sz="4" w:space="0" w:color="262626"/>
              <w:left w:val="single" w:sz="4" w:space="0" w:color="262626"/>
              <w:right w:val="single" w:sz="4" w:space="0" w:color="808080"/>
            </w:tcBorders>
          </w:tcPr>
          <w:p w14:paraId="52C8CA99"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C11369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 </w:t>
            </w:r>
          </w:p>
        </w:tc>
        <w:tc>
          <w:tcPr>
            <w:tcW w:w="1962" w:type="dxa"/>
            <w:tcBorders>
              <w:top w:val="single" w:sz="4" w:space="0" w:color="262626"/>
              <w:left w:val="single" w:sz="4" w:space="0" w:color="808080"/>
              <w:bottom w:val="single" w:sz="4" w:space="0" w:color="808080"/>
              <w:right w:val="single" w:sz="4" w:space="0" w:color="808080"/>
            </w:tcBorders>
          </w:tcPr>
          <w:p w14:paraId="3B68CF2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103</w:t>
            </w:r>
          </w:p>
        </w:tc>
        <w:tc>
          <w:tcPr>
            <w:tcW w:w="992" w:type="dxa"/>
            <w:tcBorders>
              <w:left w:val="single" w:sz="4" w:space="0" w:color="808080"/>
              <w:right w:val="single" w:sz="4" w:space="0" w:color="808080"/>
            </w:tcBorders>
            <w:shd w:val="clear" w:color="auto" w:fill="auto"/>
          </w:tcPr>
          <w:p w14:paraId="3EDF9B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1C</w:t>
            </w:r>
          </w:p>
        </w:tc>
        <w:tc>
          <w:tcPr>
            <w:tcW w:w="1568" w:type="dxa"/>
            <w:tcBorders>
              <w:left w:val="single" w:sz="4" w:space="0" w:color="808080"/>
              <w:right w:val="single" w:sz="4" w:space="0" w:color="auto"/>
            </w:tcBorders>
            <w:shd w:val="clear" w:color="auto" w:fill="auto"/>
          </w:tcPr>
          <w:p w14:paraId="23604E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105</w:t>
            </w:r>
          </w:p>
        </w:tc>
        <w:tc>
          <w:tcPr>
            <w:tcW w:w="1267" w:type="dxa"/>
            <w:tcBorders>
              <w:top w:val="single" w:sz="4" w:space="0" w:color="262626"/>
              <w:left w:val="single" w:sz="4" w:space="0" w:color="808080"/>
              <w:bottom w:val="single" w:sz="4" w:space="0" w:color="808080"/>
              <w:right w:val="single" w:sz="4" w:space="0" w:color="auto"/>
            </w:tcBorders>
          </w:tcPr>
          <w:p w14:paraId="40A278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2FF2918F" w14:textId="77777777" w:rsidTr="00902DAC">
        <w:trPr>
          <w:jc w:val="center"/>
        </w:trPr>
        <w:tc>
          <w:tcPr>
            <w:tcW w:w="2808" w:type="dxa"/>
            <w:vMerge/>
            <w:tcBorders>
              <w:top w:val="single" w:sz="4" w:space="0" w:color="262626"/>
              <w:left w:val="single" w:sz="4" w:space="0" w:color="262626"/>
              <w:right w:val="single" w:sz="4" w:space="0" w:color="808080"/>
            </w:tcBorders>
          </w:tcPr>
          <w:p w14:paraId="7BC99DB6"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00B44F8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962" w:type="dxa"/>
            <w:tcBorders>
              <w:top w:val="single" w:sz="4" w:space="0" w:color="262626"/>
              <w:left w:val="single" w:sz="4" w:space="0" w:color="808080"/>
              <w:bottom w:val="single" w:sz="4" w:space="0" w:color="808080"/>
              <w:right w:val="single" w:sz="4" w:space="0" w:color="808080"/>
            </w:tcBorders>
          </w:tcPr>
          <w:p w14:paraId="205C6E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112</w:t>
            </w:r>
          </w:p>
        </w:tc>
        <w:tc>
          <w:tcPr>
            <w:tcW w:w="992" w:type="dxa"/>
            <w:tcBorders>
              <w:left w:val="single" w:sz="4" w:space="0" w:color="808080"/>
              <w:right w:val="single" w:sz="4" w:space="0" w:color="808080"/>
            </w:tcBorders>
            <w:shd w:val="clear" w:color="auto" w:fill="auto"/>
          </w:tcPr>
          <w:p w14:paraId="14FD5BA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1C</w:t>
            </w:r>
          </w:p>
        </w:tc>
        <w:tc>
          <w:tcPr>
            <w:tcW w:w="1568" w:type="dxa"/>
            <w:tcBorders>
              <w:left w:val="single" w:sz="4" w:space="0" w:color="808080"/>
              <w:right w:val="single" w:sz="4" w:space="0" w:color="auto"/>
            </w:tcBorders>
            <w:shd w:val="clear" w:color="auto" w:fill="auto"/>
          </w:tcPr>
          <w:p w14:paraId="56B2A817"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1EE771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76B21E10" w14:textId="77777777" w:rsidTr="00902DAC">
        <w:trPr>
          <w:jc w:val="center"/>
        </w:trPr>
        <w:tc>
          <w:tcPr>
            <w:tcW w:w="2808" w:type="dxa"/>
            <w:vMerge/>
            <w:tcBorders>
              <w:left w:val="single" w:sz="4" w:space="0" w:color="262626"/>
              <w:right w:val="single" w:sz="4" w:space="0" w:color="808080"/>
            </w:tcBorders>
          </w:tcPr>
          <w:p w14:paraId="07C6D4B9"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1DB726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2B </w:t>
            </w:r>
          </w:p>
        </w:tc>
        <w:tc>
          <w:tcPr>
            <w:tcW w:w="1962" w:type="dxa"/>
            <w:tcBorders>
              <w:top w:val="single" w:sz="4" w:space="0" w:color="808080"/>
              <w:left w:val="single" w:sz="4" w:space="0" w:color="808080"/>
              <w:bottom w:val="single" w:sz="4" w:space="0" w:color="808080"/>
              <w:right w:val="single" w:sz="4" w:space="0" w:color="808080"/>
            </w:tcBorders>
          </w:tcPr>
          <w:p w14:paraId="0AC0D84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992" w:type="dxa"/>
            <w:tcBorders>
              <w:left w:val="single" w:sz="4" w:space="0" w:color="808080"/>
              <w:right w:val="single" w:sz="4" w:space="0" w:color="808080"/>
            </w:tcBorders>
            <w:shd w:val="clear" w:color="auto" w:fill="auto"/>
          </w:tcPr>
          <w:p w14:paraId="2335BCD7"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5F9A3B8D"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808080"/>
              <w:left w:val="single" w:sz="4" w:space="0" w:color="808080"/>
              <w:bottom w:val="single" w:sz="4" w:space="0" w:color="808080"/>
              <w:right w:val="single" w:sz="4" w:space="0" w:color="auto"/>
            </w:tcBorders>
          </w:tcPr>
          <w:p w14:paraId="3AEB79F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r w:rsidR="00902DAC" w:rsidRPr="004347CF" w14:paraId="627A889B" w14:textId="77777777" w:rsidTr="00902DAC">
        <w:trPr>
          <w:jc w:val="center"/>
        </w:trPr>
        <w:tc>
          <w:tcPr>
            <w:tcW w:w="2808" w:type="dxa"/>
            <w:vMerge/>
            <w:tcBorders>
              <w:left w:val="single" w:sz="4" w:space="0" w:color="262626"/>
              <w:right w:val="single" w:sz="4" w:space="0" w:color="808080"/>
            </w:tcBorders>
          </w:tcPr>
          <w:p w14:paraId="2A385442"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4E0538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w:t>
            </w:r>
          </w:p>
        </w:tc>
        <w:tc>
          <w:tcPr>
            <w:tcW w:w="1962" w:type="dxa"/>
            <w:tcBorders>
              <w:top w:val="single" w:sz="4" w:space="0" w:color="808080"/>
              <w:left w:val="single" w:sz="4" w:space="0" w:color="808080"/>
              <w:bottom w:val="single" w:sz="4" w:space="0" w:color="808080"/>
              <w:right w:val="single" w:sz="4" w:space="0" w:color="808080"/>
            </w:tcBorders>
          </w:tcPr>
          <w:p w14:paraId="39678F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221</w:t>
            </w:r>
          </w:p>
        </w:tc>
        <w:tc>
          <w:tcPr>
            <w:tcW w:w="992" w:type="dxa"/>
            <w:tcBorders>
              <w:left w:val="single" w:sz="4" w:space="0" w:color="808080"/>
              <w:right w:val="single" w:sz="4" w:space="0" w:color="808080"/>
            </w:tcBorders>
            <w:shd w:val="clear" w:color="auto" w:fill="auto"/>
          </w:tcPr>
          <w:p w14:paraId="5506B7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3B</w:t>
            </w:r>
          </w:p>
        </w:tc>
        <w:tc>
          <w:tcPr>
            <w:tcW w:w="1568" w:type="dxa"/>
            <w:tcBorders>
              <w:left w:val="single" w:sz="4" w:space="0" w:color="808080"/>
              <w:right w:val="single" w:sz="4" w:space="0" w:color="auto"/>
            </w:tcBorders>
            <w:shd w:val="clear" w:color="auto" w:fill="auto"/>
          </w:tcPr>
          <w:p w14:paraId="7DC8D4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223</w:t>
            </w:r>
          </w:p>
        </w:tc>
        <w:tc>
          <w:tcPr>
            <w:tcW w:w="1267" w:type="dxa"/>
            <w:tcBorders>
              <w:top w:val="single" w:sz="4" w:space="0" w:color="808080"/>
              <w:left w:val="single" w:sz="4" w:space="0" w:color="808080"/>
              <w:bottom w:val="single" w:sz="4" w:space="0" w:color="808080"/>
              <w:right w:val="single" w:sz="4" w:space="0" w:color="auto"/>
            </w:tcBorders>
          </w:tcPr>
          <w:p w14:paraId="1C96DBC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22A747DB" w14:textId="77777777" w:rsidTr="002731C8">
        <w:trPr>
          <w:jc w:val="center"/>
        </w:trPr>
        <w:tc>
          <w:tcPr>
            <w:tcW w:w="2808" w:type="dxa"/>
            <w:tcBorders>
              <w:top w:val="single" w:sz="4" w:space="0" w:color="262626"/>
              <w:left w:val="single" w:sz="4" w:space="0" w:color="auto"/>
              <w:bottom w:val="single" w:sz="4" w:space="0" w:color="808080"/>
              <w:right w:val="single" w:sz="4" w:space="0" w:color="808080"/>
            </w:tcBorders>
            <w:shd w:val="clear" w:color="auto" w:fill="E2EFD9" w:themeFill="accent6" w:themeFillTint="33"/>
          </w:tcPr>
          <w:p w14:paraId="11D793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037"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163AC78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62" w:type="dxa"/>
            <w:tcBorders>
              <w:top w:val="single" w:sz="4" w:space="0" w:color="262626"/>
              <w:left w:val="single" w:sz="4" w:space="0" w:color="808080"/>
              <w:right w:val="single" w:sz="4" w:space="0" w:color="808080"/>
            </w:tcBorders>
            <w:shd w:val="clear" w:color="auto" w:fill="E2EFD9" w:themeFill="accent6" w:themeFillTint="33"/>
          </w:tcPr>
          <w:p w14:paraId="6804E4E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Provenienza</w:t>
            </w:r>
          </w:p>
        </w:tc>
        <w:tc>
          <w:tcPr>
            <w:tcW w:w="992" w:type="dxa"/>
            <w:tcBorders>
              <w:left w:val="single" w:sz="4" w:space="0" w:color="808080"/>
              <w:bottom w:val="single" w:sz="4" w:space="0" w:color="auto"/>
              <w:right w:val="single" w:sz="4" w:space="0" w:color="auto"/>
            </w:tcBorders>
            <w:shd w:val="clear" w:color="auto" w:fill="E2EFD9" w:themeFill="accent6" w:themeFillTint="33"/>
          </w:tcPr>
          <w:p w14:paraId="1ECF270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0C17E8B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ospitante</w:t>
            </w:r>
          </w:p>
        </w:tc>
        <w:tc>
          <w:tcPr>
            <w:tcW w:w="1568" w:type="dxa"/>
            <w:tcBorders>
              <w:left w:val="single" w:sz="4" w:space="0" w:color="808080"/>
              <w:bottom w:val="single" w:sz="4" w:space="0" w:color="auto"/>
              <w:right w:val="single" w:sz="4" w:space="0" w:color="auto"/>
            </w:tcBorders>
            <w:shd w:val="clear" w:color="auto" w:fill="E2EFD9" w:themeFill="accent6" w:themeFillTint="33"/>
          </w:tcPr>
          <w:p w14:paraId="0C488E4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nuova collocazione</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5686F7A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12D8CFC4" w14:textId="281A3397"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05F02D74" w14:textId="77777777" w:rsidTr="00902DAC">
        <w:trPr>
          <w:jc w:val="center"/>
        </w:trPr>
        <w:tc>
          <w:tcPr>
            <w:tcW w:w="2808" w:type="dxa"/>
            <w:vMerge w:val="restart"/>
            <w:tcBorders>
              <w:top w:val="single" w:sz="4" w:space="0" w:color="808080"/>
              <w:left w:val="single" w:sz="4" w:space="0" w:color="auto"/>
              <w:right w:val="single" w:sz="4" w:space="0" w:color="808080"/>
            </w:tcBorders>
          </w:tcPr>
          <w:p w14:paraId="067C5223"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6A67B75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 </w:t>
            </w:r>
          </w:p>
        </w:tc>
        <w:tc>
          <w:tcPr>
            <w:tcW w:w="1962" w:type="dxa"/>
            <w:tcBorders>
              <w:top w:val="single" w:sz="4" w:space="0" w:color="262626"/>
              <w:left w:val="single" w:sz="4" w:space="0" w:color="808080"/>
              <w:bottom w:val="single" w:sz="4" w:space="0" w:color="808080"/>
              <w:right w:val="single" w:sz="4" w:space="0" w:color="808080"/>
            </w:tcBorders>
          </w:tcPr>
          <w:p w14:paraId="27F09DE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103</w:t>
            </w:r>
          </w:p>
        </w:tc>
        <w:tc>
          <w:tcPr>
            <w:tcW w:w="992" w:type="dxa"/>
            <w:tcBorders>
              <w:left w:val="single" w:sz="4" w:space="0" w:color="808080"/>
              <w:right w:val="single" w:sz="4" w:space="0" w:color="808080"/>
            </w:tcBorders>
            <w:shd w:val="clear" w:color="auto" w:fill="auto"/>
          </w:tcPr>
          <w:p w14:paraId="54E59974"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073CD362"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4385FAB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6F0096DA" w14:textId="77777777" w:rsidTr="00902DAC">
        <w:trPr>
          <w:jc w:val="center"/>
        </w:trPr>
        <w:tc>
          <w:tcPr>
            <w:tcW w:w="2808" w:type="dxa"/>
            <w:vMerge/>
            <w:tcBorders>
              <w:left w:val="single" w:sz="4" w:space="0" w:color="auto"/>
              <w:right w:val="single" w:sz="4" w:space="0" w:color="808080"/>
            </w:tcBorders>
          </w:tcPr>
          <w:p w14:paraId="6A0C6EFD"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A0AD4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962" w:type="dxa"/>
            <w:tcBorders>
              <w:top w:val="single" w:sz="4" w:space="0" w:color="262626"/>
              <w:left w:val="single" w:sz="4" w:space="0" w:color="808080"/>
              <w:bottom w:val="single" w:sz="4" w:space="0" w:color="808080"/>
              <w:right w:val="single" w:sz="4" w:space="0" w:color="808080"/>
            </w:tcBorders>
          </w:tcPr>
          <w:p w14:paraId="0C841E6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112</w:t>
            </w:r>
          </w:p>
        </w:tc>
        <w:tc>
          <w:tcPr>
            <w:tcW w:w="992" w:type="dxa"/>
            <w:tcBorders>
              <w:left w:val="single" w:sz="4" w:space="0" w:color="808080"/>
              <w:right w:val="single" w:sz="4" w:space="0" w:color="808080"/>
            </w:tcBorders>
            <w:shd w:val="clear" w:color="auto" w:fill="auto"/>
          </w:tcPr>
          <w:p w14:paraId="438E65DA"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48E62447"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400A87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66A9054D" w14:textId="77777777" w:rsidTr="00902DAC">
        <w:trPr>
          <w:jc w:val="center"/>
        </w:trPr>
        <w:tc>
          <w:tcPr>
            <w:tcW w:w="2808" w:type="dxa"/>
            <w:vMerge/>
            <w:tcBorders>
              <w:left w:val="single" w:sz="4" w:space="0" w:color="auto"/>
              <w:right w:val="single" w:sz="4" w:space="0" w:color="808080"/>
            </w:tcBorders>
          </w:tcPr>
          <w:p w14:paraId="04A811B9"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auto"/>
              <w:right w:val="single" w:sz="4" w:space="0" w:color="808080"/>
            </w:tcBorders>
          </w:tcPr>
          <w:p w14:paraId="3EBCA8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2B </w:t>
            </w:r>
          </w:p>
        </w:tc>
        <w:tc>
          <w:tcPr>
            <w:tcW w:w="1962" w:type="dxa"/>
            <w:tcBorders>
              <w:top w:val="single" w:sz="4" w:space="0" w:color="808080"/>
              <w:left w:val="single" w:sz="4" w:space="0" w:color="808080"/>
              <w:bottom w:val="single" w:sz="4" w:space="0" w:color="auto"/>
              <w:right w:val="single" w:sz="4" w:space="0" w:color="808080"/>
            </w:tcBorders>
          </w:tcPr>
          <w:p w14:paraId="669F866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992" w:type="dxa"/>
            <w:tcBorders>
              <w:left w:val="single" w:sz="4" w:space="0" w:color="808080"/>
              <w:right w:val="single" w:sz="4" w:space="0" w:color="808080"/>
            </w:tcBorders>
            <w:shd w:val="clear" w:color="auto" w:fill="auto"/>
          </w:tcPr>
          <w:p w14:paraId="10F32469"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5AC89C92"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808080"/>
              <w:left w:val="single" w:sz="4" w:space="0" w:color="808080"/>
              <w:bottom w:val="single" w:sz="4" w:space="0" w:color="808080"/>
              <w:right w:val="single" w:sz="4" w:space="0" w:color="auto"/>
            </w:tcBorders>
          </w:tcPr>
          <w:p w14:paraId="5D2B71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bookmarkEnd w:id="17"/>
    </w:tbl>
    <w:p w14:paraId="7D3D5939" w14:textId="77777777" w:rsidR="00902DAC" w:rsidRPr="004347CF" w:rsidRDefault="00902DAC" w:rsidP="00902DAC">
      <w:pPr>
        <w:spacing w:after="0" w:line="240" w:lineRule="auto"/>
        <w:jc w:val="both"/>
        <w:rPr>
          <w:rFonts w:ascii="Calibri" w:eastAsia="Calibri" w:hAnsi="Calibri" w:cs="Times New Roman"/>
        </w:rPr>
      </w:pPr>
    </w:p>
    <w:p w14:paraId="3594E262"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o in alternativa:</w:t>
      </w:r>
    </w:p>
    <w:p w14:paraId="2ABFB450" w14:textId="77777777" w:rsidR="005B6BC8" w:rsidRPr="004347CF" w:rsidRDefault="005B6BC8" w:rsidP="00902DAC">
      <w:pPr>
        <w:spacing w:after="0" w:line="240" w:lineRule="auto"/>
        <w:jc w:val="both"/>
        <w:rPr>
          <w:rFonts w:ascii="Calibri" w:eastAsia="Calibri" w:hAnsi="Calibri" w:cs="Times New Roman"/>
          <w:b/>
          <w:bCs/>
          <w:sz w:val="20"/>
          <w:szCs w:val="20"/>
        </w:rPr>
      </w:pPr>
    </w:p>
    <w:p w14:paraId="2BBD9B0D" w14:textId="1C2954CC"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t xml:space="preserve">Tabella 3 bis – Capienza aggiuntiva aule per frazionamento </w:t>
      </w:r>
      <w:r w:rsidR="008B73E1" w:rsidRPr="004347CF">
        <w:rPr>
          <w:rFonts w:ascii="Calibri" w:eastAsia="Calibri" w:hAnsi="Calibri" w:cs="Times New Roman"/>
          <w:b/>
          <w:bCs/>
          <w:sz w:val="20"/>
          <w:szCs w:val="20"/>
        </w:rPr>
        <w:t>allievi</w:t>
      </w:r>
      <w:r w:rsidRPr="004347CF">
        <w:rPr>
          <w:rFonts w:ascii="Calibri" w:eastAsia="Calibri" w:hAnsi="Calibri" w:cs="Times New Roman"/>
          <w:b/>
          <w:bCs/>
          <w:sz w:val="20"/>
          <w:szCs w:val="20"/>
        </w:rPr>
        <w:t xml:space="preserve"> </w:t>
      </w:r>
      <w:r w:rsidRPr="004347CF">
        <w:rPr>
          <w:rFonts w:ascii="Calibri" w:eastAsia="Calibri" w:hAnsi="Calibri" w:cs="Times New Roman"/>
          <w:sz w:val="20"/>
          <w:szCs w:val="20"/>
        </w:rPr>
        <w:t>(esempio)</w:t>
      </w:r>
    </w:p>
    <w:p w14:paraId="23F20636" w14:textId="77777777" w:rsidR="00902DAC" w:rsidRPr="004347CF" w:rsidRDefault="00902DAC" w:rsidP="00902DAC">
      <w:pPr>
        <w:spacing w:after="0" w:line="240" w:lineRule="auto"/>
        <w:jc w:val="both"/>
        <w:rPr>
          <w:rFonts w:ascii="Calibri" w:eastAsia="Calibri" w:hAnsi="Calibri" w:cs="Times New Roman"/>
          <w:b/>
          <w:bCs/>
        </w:rPr>
      </w:pPr>
    </w:p>
    <w:tbl>
      <w:tblPr>
        <w:tblStyle w:val="Grigliatabella"/>
        <w:tblW w:w="7318" w:type="dxa"/>
        <w:jc w:val="center"/>
        <w:tblLook w:val="04A0" w:firstRow="1" w:lastRow="0" w:firstColumn="1" w:lastColumn="0" w:noHBand="0" w:noVBand="1"/>
      </w:tblPr>
      <w:tblGrid>
        <w:gridCol w:w="3686"/>
        <w:gridCol w:w="2365"/>
        <w:gridCol w:w="1267"/>
      </w:tblGrid>
      <w:tr w:rsidR="00902DAC" w:rsidRPr="004347CF" w14:paraId="22C4BD22" w14:textId="77777777" w:rsidTr="002731C8">
        <w:trPr>
          <w:trHeight w:val="498"/>
          <w:jc w:val="center"/>
        </w:trPr>
        <w:tc>
          <w:tcPr>
            <w:tcW w:w="368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16E4F9D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236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9519E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Locale </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7B2AFB9F" w14:textId="361F5CA9"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3B03FB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In aggiunta</w:t>
            </w:r>
          </w:p>
        </w:tc>
      </w:tr>
      <w:tr w:rsidR="00902DAC" w:rsidRPr="004347CF" w14:paraId="0875351C" w14:textId="77777777" w:rsidTr="00902DAC">
        <w:trPr>
          <w:jc w:val="center"/>
        </w:trPr>
        <w:tc>
          <w:tcPr>
            <w:tcW w:w="3686" w:type="dxa"/>
            <w:vMerge w:val="restart"/>
            <w:tcBorders>
              <w:top w:val="single" w:sz="4" w:space="0" w:color="262626"/>
              <w:left w:val="single" w:sz="4" w:space="0" w:color="262626"/>
              <w:right w:val="single" w:sz="4" w:space="0" w:color="808080"/>
            </w:tcBorders>
          </w:tcPr>
          <w:p w14:paraId="70988D07"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276730E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103</w:t>
            </w:r>
          </w:p>
        </w:tc>
        <w:tc>
          <w:tcPr>
            <w:tcW w:w="1267" w:type="dxa"/>
            <w:tcBorders>
              <w:top w:val="single" w:sz="4" w:space="0" w:color="262626"/>
              <w:left w:val="single" w:sz="4" w:space="0" w:color="808080"/>
              <w:bottom w:val="single" w:sz="4" w:space="0" w:color="808080"/>
              <w:right w:val="single" w:sz="4" w:space="0" w:color="auto"/>
            </w:tcBorders>
          </w:tcPr>
          <w:p w14:paraId="3CCC66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7DAC9FDD" w14:textId="77777777" w:rsidTr="00902DAC">
        <w:trPr>
          <w:jc w:val="center"/>
        </w:trPr>
        <w:tc>
          <w:tcPr>
            <w:tcW w:w="3686" w:type="dxa"/>
            <w:vMerge/>
            <w:tcBorders>
              <w:top w:val="single" w:sz="4" w:space="0" w:color="262626"/>
              <w:left w:val="single" w:sz="4" w:space="0" w:color="262626"/>
              <w:right w:val="single" w:sz="4" w:space="0" w:color="808080"/>
            </w:tcBorders>
          </w:tcPr>
          <w:p w14:paraId="138321DB"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28B6884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107</w:t>
            </w:r>
          </w:p>
        </w:tc>
        <w:tc>
          <w:tcPr>
            <w:tcW w:w="1267" w:type="dxa"/>
            <w:tcBorders>
              <w:top w:val="single" w:sz="4" w:space="0" w:color="262626"/>
              <w:left w:val="single" w:sz="4" w:space="0" w:color="808080"/>
              <w:bottom w:val="single" w:sz="4" w:space="0" w:color="808080"/>
              <w:right w:val="single" w:sz="4" w:space="0" w:color="auto"/>
            </w:tcBorders>
          </w:tcPr>
          <w:p w14:paraId="7D95FA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7FFAC1D5" w14:textId="77777777" w:rsidTr="00902DAC">
        <w:trPr>
          <w:jc w:val="center"/>
        </w:trPr>
        <w:tc>
          <w:tcPr>
            <w:tcW w:w="3686" w:type="dxa"/>
            <w:vMerge/>
            <w:tcBorders>
              <w:left w:val="single" w:sz="4" w:space="0" w:color="262626"/>
              <w:right w:val="single" w:sz="4" w:space="0" w:color="808080"/>
            </w:tcBorders>
          </w:tcPr>
          <w:p w14:paraId="627DCE9B"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808080"/>
              <w:left w:val="single" w:sz="4" w:space="0" w:color="808080"/>
              <w:bottom w:val="single" w:sz="4" w:space="0" w:color="808080"/>
              <w:right w:val="single" w:sz="4" w:space="0" w:color="808080"/>
            </w:tcBorders>
          </w:tcPr>
          <w:p w14:paraId="0F6BEAC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1267" w:type="dxa"/>
            <w:tcBorders>
              <w:top w:val="single" w:sz="4" w:space="0" w:color="808080"/>
              <w:left w:val="single" w:sz="4" w:space="0" w:color="808080"/>
              <w:bottom w:val="single" w:sz="4" w:space="0" w:color="808080"/>
              <w:right w:val="single" w:sz="4" w:space="0" w:color="auto"/>
            </w:tcBorders>
          </w:tcPr>
          <w:p w14:paraId="3A19847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r w:rsidR="00902DAC" w:rsidRPr="004347CF" w14:paraId="5DCE5EB2" w14:textId="77777777" w:rsidTr="002731C8">
        <w:trPr>
          <w:jc w:val="center"/>
        </w:trPr>
        <w:tc>
          <w:tcPr>
            <w:tcW w:w="3686" w:type="dxa"/>
            <w:tcBorders>
              <w:top w:val="single" w:sz="4" w:space="0" w:color="262626"/>
              <w:left w:val="single" w:sz="4" w:space="0" w:color="auto"/>
              <w:bottom w:val="single" w:sz="4" w:space="0" w:color="auto"/>
              <w:right w:val="single" w:sz="4" w:space="0" w:color="808080"/>
            </w:tcBorders>
            <w:shd w:val="clear" w:color="auto" w:fill="E2EFD9" w:themeFill="accent6" w:themeFillTint="33"/>
          </w:tcPr>
          <w:p w14:paraId="6C8983F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lastRenderedPageBreak/>
              <w:t>Scuola secondaria</w:t>
            </w:r>
          </w:p>
        </w:tc>
        <w:tc>
          <w:tcPr>
            <w:tcW w:w="2365" w:type="dxa"/>
            <w:tcBorders>
              <w:top w:val="single" w:sz="4" w:space="0" w:color="262626"/>
              <w:left w:val="single" w:sz="4" w:space="0" w:color="808080"/>
              <w:right w:val="single" w:sz="4" w:space="0" w:color="808080"/>
            </w:tcBorders>
            <w:shd w:val="clear" w:color="auto" w:fill="E2EFD9" w:themeFill="accent6" w:themeFillTint="33"/>
          </w:tcPr>
          <w:p w14:paraId="729924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Locale </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781D06EC" w14:textId="68958DDA"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0C9F7E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In aggiunta</w:t>
            </w:r>
          </w:p>
        </w:tc>
      </w:tr>
      <w:tr w:rsidR="00902DAC" w:rsidRPr="004347CF" w14:paraId="05479A08" w14:textId="77777777" w:rsidTr="00902DAC">
        <w:trPr>
          <w:jc w:val="center"/>
        </w:trPr>
        <w:tc>
          <w:tcPr>
            <w:tcW w:w="3686" w:type="dxa"/>
            <w:vMerge w:val="restart"/>
            <w:tcBorders>
              <w:top w:val="single" w:sz="4" w:space="0" w:color="auto"/>
              <w:left w:val="single" w:sz="4" w:space="0" w:color="auto"/>
              <w:right w:val="single" w:sz="4" w:space="0" w:color="808080"/>
            </w:tcBorders>
          </w:tcPr>
          <w:p w14:paraId="5113AF6D"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7B3DBD7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203</w:t>
            </w:r>
          </w:p>
        </w:tc>
        <w:tc>
          <w:tcPr>
            <w:tcW w:w="1267" w:type="dxa"/>
            <w:tcBorders>
              <w:top w:val="single" w:sz="4" w:space="0" w:color="262626"/>
              <w:left w:val="single" w:sz="4" w:space="0" w:color="808080"/>
              <w:bottom w:val="single" w:sz="4" w:space="0" w:color="808080"/>
              <w:right w:val="single" w:sz="4" w:space="0" w:color="auto"/>
            </w:tcBorders>
          </w:tcPr>
          <w:p w14:paraId="0A9B5C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6BAC7AFD" w14:textId="77777777" w:rsidTr="00902DAC">
        <w:trPr>
          <w:jc w:val="center"/>
        </w:trPr>
        <w:tc>
          <w:tcPr>
            <w:tcW w:w="3686" w:type="dxa"/>
            <w:vMerge/>
            <w:tcBorders>
              <w:left w:val="single" w:sz="4" w:space="0" w:color="auto"/>
              <w:right w:val="single" w:sz="4" w:space="0" w:color="808080"/>
            </w:tcBorders>
          </w:tcPr>
          <w:p w14:paraId="26ECDA68"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678395C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205</w:t>
            </w:r>
          </w:p>
        </w:tc>
        <w:tc>
          <w:tcPr>
            <w:tcW w:w="1267" w:type="dxa"/>
            <w:tcBorders>
              <w:top w:val="single" w:sz="4" w:space="0" w:color="262626"/>
              <w:left w:val="single" w:sz="4" w:space="0" w:color="808080"/>
              <w:bottom w:val="single" w:sz="4" w:space="0" w:color="808080"/>
              <w:right w:val="single" w:sz="4" w:space="0" w:color="auto"/>
            </w:tcBorders>
          </w:tcPr>
          <w:p w14:paraId="3E15F6D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4C583C4D" w14:textId="77777777" w:rsidTr="00902DAC">
        <w:trPr>
          <w:jc w:val="center"/>
        </w:trPr>
        <w:tc>
          <w:tcPr>
            <w:tcW w:w="3686" w:type="dxa"/>
            <w:vMerge/>
            <w:tcBorders>
              <w:left w:val="single" w:sz="4" w:space="0" w:color="auto"/>
              <w:right w:val="single" w:sz="4" w:space="0" w:color="808080"/>
            </w:tcBorders>
          </w:tcPr>
          <w:p w14:paraId="52F71BAB"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808080"/>
              <w:left w:val="single" w:sz="4" w:space="0" w:color="808080"/>
              <w:bottom w:val="single" w:sz="4" w:space="0" w:color="auto"/>
              <w:right w:val="single" w:sz="4" w:space="0" w:color="808080"/>
            </w:tcBorders>
          </w:tcPr>
          <w:p w14:paraId="6CED4E5A"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212</w:t>
            </w:r>
          </w:p>
        </w:tc>
        <w:tc>
          <w:tcPr>
            <w:tcW w:w="1267" w:type="dxa"/>
            <w:tcBorders>
              <w:top w:val="single" w:sz="4" w:space="0" w:color="808080"/>
              <w:left w:val="single" w:sz="4" w:space="0" w:color="808080"/>
              <w:bottom w:val="single" w:sz="4" w:space="0" w:color="auto"/>
              <w:right w:val="single" w:sz="4" w:space="0" w:color="auto"/>
            </w:tcBorders>
          </w:tcPr>
          <w:p w14:paraId="66E3CD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bl>
    <w:p w14:paraId="700E26BE" w14:textId="77777777" w:rsidR="00902DAC" w:rsidRPr="004347CF" w:rsidRDefault="00902DAC" w:rsidP="00616397">
      <w:pPr>
        <w:spacing w:after="0" w:line="240" w:lineRule="auto"/>
        <w:jc w:val="both"/>
        <w:rPr>
          <w:rFonts w:ascii="Calibri" w:eastAsia="Calibri" w:hAnsi="Calibri" w:cs="Times New Roman"/>
        </w:rPr>
      </w:pPr>
    </w:p>
    <w:p w14:paraId="69F13FE1" w14:textId="77F698A0"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Al fine di mantenere intatte le possibilità per eventuali tracciamenti dei contatti stretti</w:t>
      </w:r>
      <w:r w:rsidR="00BA0F48" w:rsidRPr="004347CF">
        <w:rPr>
          <w:rFonts w:ascii="Calibri" w:eastAsia="Calibri" w:hAnsi="Calibri" w:cs="Times New Roman"/>
        </w:rPr>
        <w:t xml:space="preserve">, </w:t>
      </w:r>
      <w:r w:rsidRPr="004347CF">
        <w:rPr>
          <w:rFonts w:ascii="Calibri" w:eastAsia="Calibri" w:hAnsi="Calibri" w:cs="Times New Roman"/>
        </w:rPr>
        <w:t xml:space="preserve">è opportuno </w:t>
      </w:r>
      <w:r w:rsidR="005B6BC8" w:rsidRPr="004347CF">
        <w:rPr>
          <w:rFonts w:ascii="Calibri" w:eastAsia="Calibri" w:hAnsi="Calibri" w:cs="Times New Roman"/>
        </w:rPr>
        <w:t>tenere nota de</w:t>
      </w:r>
      <w:r w:rsidRPr="004347CF">
        <w:rPr>
          <w:rFonts w:ascii="Calibri" w:eastAsia="Calibri" w:hAnsi="Calibri" w:cs="Times New Roman"/>
        </w:rPr>
        <w:t xml:space="preserve">i nominativi degli </w:t>
      </w:r>
      <w:r w:rsidR="008B73E1" w:rsidRPr="004347CF">
        <w:rPr>
          <w:rFonts w:ascii="Calibri" w:eastAsia="Calibri" w:hAnsi="Calibri" w:cs="Times New Roman"/>
        </w:rPr>
        <w:t>allievi</w:t>
      </w:r>
      <w:r w:rsidRPr="004347CF">
        <w:rPr>
          <w:rFonts w:ascii="Calibri" w:eastAsia="Calibri" w:hAnsi="Calibri" w:cs="Times New Roman"/>
        </w:rPr>
        <w:t xml:space="preserve"> che sono stati oggetto di redistribuzione, la classe ospitante ed i docenti intervenuti durante il periodo di redistribuzione.</w:t>
      </w:r>
    </w:p>
    <w:p w14:paraId="672C9A7D" w14:textId="77777777" w:rsidR="00902DAC" w:rsidRPr="004347CF" w:rsidRDefault="00902DAC" w:rsidP="00616397">
      <w:pPr>
        <w:spacing w:after="0"/>
        <w:jc w:val="both"/>
        <w:rPr>
          <w:rFonts w:ascii="Calibri" w:eastAsia="Calibri" w:hAnsi="Calibri" w:cs="Times New Roman"/>
        </w:rPr>
      </w:pPr>
    </w:p>
    <w:p w14:paraId="352FA200" w14:textId="1A48DFF9"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Per le attività didattiche della scuola dell’infanzia, considerata la limitazione relativa all’uso della mascherina in età inferiore a 6 anni ed una caratterizzazione delle attività educative, che deve necessariamente assecondare l’esigenza di contatto anche fisico che contraddistingue la relazione dei bambini col gruppo dei pari e degli adulti di riferimento, rendendo critico il distanziamento interpersonale, le misure di prevenzione devono necessariamente riguardare il maggior frazionamento degli </w:t>
      </w:r>
      <w:r w:rsidR="008B73E1" w:rsidRPr="004347CF">
        <w:rPr>
          <w:rFonts w:ascii="Calibri" w:eastAsia="Calibri" w:hAnsi="Calibri" w:cs="Times New Roman"/>
        </w:rPr>
        <w:t>allievi</w:t>
      </w:r>
      <w:r w:rsidRPr="004347CF">
        <w:rPr>
          <w:rFonts w:ascii="Calibri" w:eastAsia="Calibri" w:hAnsi="Calibri" w:cs="Times New Roman"/>
        </w:rPr>
        <w:t xml:space="preserve"> nelle diverse modalità didattiche.</w:t>
      </w:r>
    </w:p>
    <w:p w14:paraId="7F66A5C0" w14:textId="3CDB0BA4"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Considerando che il numero degli </w:t>
      </w:r>
      <w:r w:rsidR="008B73E1" w:rsidRPr="004347CF">
        <w:rPr>
          <w:rFonts w:ascii="Calibri" w:eastAsia="Calibri" w:hAnsi="Calibri" w:cs="Times New Roman"/>
        </w:rPr>
        <w:t>allievi</w:t>
      </w:r>
      <w:r w:rsidRPr="004347CF">
        <w:rPr>
          <w:rFonts w:ascii="Calibri" w:eastAsia="Calibri" w:hAnsi="Calibri" w:cs="Times New Roman"/>
        </w:rPr>
        <w:t xml:space="preserve"> nelle aule definito, come da indicazione del CTS, in osservanza delle norme di edilizia scolastica (1,80 m</w:t>
      </w:r>
      <w:r w:rsidRPr="004347CF">
        <w:rPr>
          <w:rFonts w:ascii="Calibri" w:eastAsia="Calibri" w:hAnsi="Calibri" w:cs="Times New Roman"/>
          <w:vertAlign w:val="superscript"/>
        </w:rPr>
        <w:t>2</w:t>
      </w:r>
      <w:r w:rsidRPr="004347CF">
        <w:rPr>
          <w:rFonts w:ascii="Calibri" w:eastAsia="Calibri" w:hAnsi="Calibri" w:cs="Times New Roman"/>
        </w:rPr>
        <w:t xml:space="preserve">/allievo), non consente il maggior distanziamento previsto dal piano scuola, andranno utilizzati tutti gli spazi disponibili ed adeguati anche all’esterno dell’aula di riferimento, previlegiando l’attività per gruppi di apprendimento collaborativo ed assicurandone la stabilità anche per quanta riguarda educatori, insegnanti e collaboratori scolastici di riferimento. </w:t>
      </w:r>
    </w:p>
    <w:p w14:paraId="1FF1A918"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I gruppi/sezioni saranno pertanto organizzati in modo da essere identificabili, evitando le attività di intersezione tra gruppi, con lo scopo prioritario di consentire l’adozione delle misure di contenimento conseguenti ad eventuali casi di contagio e limitarne l’impatto sull’intera comunità scolastica.</w:t>
      </w:r>
    </w:p>
    <w:p w14:paraId="14F0B864"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In tale quadro gli spazi andranno utilizzati dai gruppi in via esclusiva al pari dei materiali didattici e ludici. </w:t>
      </w:r>
    </w:p>
    <w:p w14:paraId="2614075E" w14:textId="68E7D9B2" w:rsidR="00F868E0"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Sarà compito dei collaboratori scolastici assicurare la frequente pulizia dei locali, dei materiali didattici e ludici e delle superfici di maggior contatto, sarà invece compito del personale docente favorire il lavaggio frequente delle mani.</w:t>
      </w:r>
    </w:p>
    <w:p w14:paraId="02574CA4"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È vietato in ogni caso portare oggetti e giocattoli da casa.</w:t>
      </w:r>
    </w:p>
    <w:p w14:paraId="6A23D51D"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La colazione e la merenda andranno consumati nello stesso spazio di esperienza dedicato al gruppo dei bambini; il pasto sarà consumato negli spazi adibiti alla refezione scolastica. </w:t>
      </w:r>
    </w:p>
    <w:p w14:paraId="3B2AAD23" w14:textId="77777777" w:rsidR="00B45EC0" w:rsidRPr="004347CF" w:rsidRDefault="00B45EC0" w:rsidP="00616397">
      <w:pPr>
        <w:spacing w:after="0"/>
        <w:jc w:val="both"/>
        <w:rPr>
          <w:rFonts w:ascii="Calibri" w:eastAsia="Calibri" w:hAnsi="Calibri" w:cs="Times New Roman"/>
        </w:rPr>
      </w:pPr>
    </w:p>
    <w:p w14:paraId="38EC5035" w14:textId="247BC469"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Non essendo sempre possibile garantire il costante distanziamento fisico dall’alunno, viene previsto per il personale che opera nella scuola dell'infanzia l’utilizzo, oltre alla consueta mascherina chirurgica, di ulteriori dispositivi di protezione individuale: guanti in nitrile e schermo facciale leggero di protezione per occhi, viso e mucose.</w:t>
      </w:r>
    </w:p>
    <w:p w14:paraId="5CCDCD9B" w14:textId="77777777" w:rsidR="00902DAC" w:rsidRPr="004347CF" w:rsidRDefault="00902DAC" w:rsidP="00616397">
      <w:pPr>
        <w:spacing w:after="0" w:line="240" w:lineRule="auto"/>
        <w:jc w:val="both"/>
        <w:rPr>
          <w:rFonts w:ascii="Calibri" w:eastAsia="Calibri" w:hAnsi="Calibri" w:cs="Times New Roman"/>
        </w:rPr>
      </w:pPr>
    </w:p>
    <w:p w14:paraId="5E5590AB" w14:textId="1735E633" w:rsidR="00902DAC" w:rsidRPr="004347CF" w:rsidRDefault="00902DAC" w:rsidP="00C12451">
      <w:pPr>
        <w:pStyle w:val="Stile1"/>
      </w:pPr>
      <w:r w:rsidRPr="004347CF">
        <w:t xml:space="preserve">Altri locali: aula magna, </w:t>
      </w:r>
      <w:r w:rsidR="00B45EC0" w:rsidRPr="004347CF">
        <w:t>biblioteca</w:t>
      </w:r>
      <w:r w:rsidRPr="004347CF">
        <w:t>, teatro</w:t>
      </w:r>
      <w:r w:rsidR="003D4D56" w:rsidRPr="004347CF">
        <w:t xml:space="preserve">, </w:t>
      </w:r>
      <w:bookmarkStart w:id="18" w:name="_Hlk50287113"/>
      <w:bookmarkStart w:id="19" w:name="_Hlk50119433"/>
      <w:r w:rsidR="003D4D56" w:rsidRPr="004347CF">
        <w:t>sala docenti</w:t>
      </w:r>
      <w:bookmarkEnd w:id="18"/>
      <w:r w:rsidR="008505AF" w:rsidRPr="004347CF">
        <w:t>,</w:t>
      </w:r>
      <w:r w:rsidR="00B45EC0" w:rsidRPr="004347CF">
        <w:t xml:space="preserve"> ecc.</w:t>
      </w:r>
      <w:r w:rsidR="00616397" w:rsidRPr="004347CF">
        <w:t xml:space="preserve"> </w:t>
      </w:r>
      <w:bookmarkStart w:id="20" w:name="_Hlk50116759"/>
      <w:r w:rsidR="00616397" w:rsidRPr="004347CF">
        <w:t>ad uso promiscuo</w:t>
      </w:r>
      <w:bookmarkEnd w:id="19"/>
      <w:bookmarkEnd w:id="20"/>
    </w:p>
    <w:p w14:paraId="139BD667" w14:textId="77777777" w:rsidR="00902DAC" w:rsidRPr="004347CF" w:rsidRDefault="00902DAC" w:rsidP="00902DAC">
      <w:pPr>
        <w:spacing w:after="0" w:line="240" w:lineRule="auto"/>
        <w:jc w:val="both"/>
        <w:rPr>
          <w:rFonts w:ascii="Calibri" w:eastAsia="Calibri" w:hAnsi="Calibri" w:cs="Times New Roman"/>
        </w:rPr>
      </w:pPr>
    </w:p>
    <w:p w14:paraId="5FCFC9A8" w14:textId="40D649CB" w:rsidR="00DE27F9"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tutti gli altri locali scolastici </w:t>
      </w:r>
      <w:r w:rsidR="003D4D56" w:rsidRPr="004347CF">
        <w:rPr>
          <w:rFonts w:ascii="Calibri" w:eastAsia="Calibri" w:hAnsi="Calibri" w:cs="Times New Roman"/>
        </w:rPr>
        <w:t xml:space="preserve">ad uso promiscuo </w:t>
      </w:r>
      <w:bookmarkStart w:id="21" w:name="_Hlk48580621"/>
      <w:r w:rsidR="00107050" w:rsidRPr="004347CF">
        <w:rPr>
          <w:rFonts w:ascii="Calibri" w:eastAsia="Calibri" w:hAnsi="Calibri" w:cs="Times New Roman"/>
        </w:rPr>
        <w:t>(aula</w:t>
      </w:r>
      <w:r w:rsidRPr="004347CF">
        <w:rPr>
          <w:rFonts w:ascii="Calibri" w:eastAsia="Calibri" w:hAnsi="Calibri" w:cs="Times New Roman"/>
        </w:rPr>
        <w:t xml:space="preserve"> magna, </w:t>
      </w:r>
      <w:r w:rsidR="005B6BC8" w:rsidRPr="004347CF">
        <w:rPr>
          <w:rFonts w:ascii="Calibri" w:eastAsia="Calibri" w:hAnsi="Calibri" w:cs="Times New Roman"/>
        </w:rPr>
        <w:t>biblioteca,</w:t>
      </w:r>
      <w:r w:rsidRPr="004347CF">
        <w:rPr>
          <w:rFonts w:ascii="Calibri" w:eastAsia="Calibri" w:hAnsi="Calibri" w:cs="Times New Roman"/>
        </w:rPr>
        <w:t xml:space="preserve"> teatro</w:t>
      </w:r>
      <w:bookmarkEnd w:id="21"/>
      <w:r w:rsidR="00DE27F9" w:rsidRPr="004347CF">
        <w:rPr>
          <w:rFonts w:ascii="Calibri" w:eastAsia="Calibri" w:hAnsi="Calibri" w:cs="Times New Roman"/>
        </w:rPr>
        <w:t>,</w:t>
      </w:r>
      <w:r w:rsidR="003D4D56" w:rsidRPr="004347CF">
        <w:rPr>
          <w:rFonts w:ascii="Calibri" w:eastAsia="Calibri" w:hAnsi="Calibri" w:cs="Times New Roman"/>
        </w:rPr>
        <w:t xml:space="preserve"> </w:t>
      </w:r>
      <w:r w:rsidR="005B6BC8" w:rsidRPr="004347CF">
        <w:rPr>
          <w:rFonts w:ascii="Calibri" w:eastAsia="Calibri" w:hAnsi="Calibri" w:cs="Times New Roman"/>
        </w:rPr>
        <w:t>ecc.</w:t>
      </w:r>
      <w:r w:rsidR="003D4D56" w:rsidRPr="004347CF">
        <w:rPr>
          <w:rFonts w:ascii="Calibri" w:eastAsia="Calibri" w:hAnsi="Calibri" w:cs="Times New Roman"/>
        </w:rPr>
        <w:t>)</w:t>
      </w:r>
      <w:r w:rsidRPr="004347CF">
        <w:rPr>
          <w:rFonts w:ascii="Calibri" w:eastAsia="Calibri" w:hAnsi="Calibri" w:cs="Times New Roman"/>
        </w:rPr>
        <w:t xml:space="preserve"> rispetto alla numerosità degli </w:t>
      </w:r>
      <w:r w:rsidR="003D4D56" w:rsidRPr="004347CF">
        <w:rPr>
          <w:rFonts w:ascii="Calibri" w:eastAsia="Calibri" w:hAnsi="Calibri" w:cs="Times New Roman"/>
        </w:rPr>
        <w:t>utilizzatori</w:t>
      </w:r>
      <w:r w:rsidRPr="004347CF">
        <w:rPr>
          <w:rFonts w:ascii="Calibri" w:eastAsia="Calibri" w:hAnsi="Calibri" w:cs="Times New Roman"/>
        </w:rPr>
        <w:t xml:space="preserve"> coinvolti nelle diverse attività dovrà essere considerato un affollamento tale </w:t>
      </w:r>
      <w:r w:rsidR="00C129FB" w:rsidRPr="004347CF">
        <w:rPr>
          <w:rFonts w:ascii="Calibri" w:eastAsia="Calibri" w:hAnsi="Calibri" w:cs="Times New Roman"/>
        </w:rPr>
        <w:t>da garantire</w:t>
      </w:r>
      <w:r w:rsidRPr="004347CF">
        <w:rPr>
          <w:rFonts w:ascii="Calibri" w:eastAsia="Calibri" w:hAnsi="Calibri" w:cs="Times New Roman"/>
        </w:rPr>
        <w:t xml:space="preserve"> il distanziamento interpersonale di almeno 1 metro, anche laddove le postazioni fisse non consentono il corretto riposizionamento delle postazioni didattiche; </w:t>
      </w:r>
    </w:p>
    <w:p w14:paraId="5C7CDE92" w14:textId="417819F5" w:rsidR="00902DAC" w:rsidRPr="004347CF" w:rsidRDefault="00DE27F9" w:rsidP="00902DAC">
      <w:pPr>
        <w:spacing w:after="0" w:line="240" w:lineRule="auto"/>
        <w:jc w:val="both"/>
        <w:rPr>
          <w:rFonts w:ascii="Calibri" w:eastAsia="Calibri" w:hAnsi="Calibri" w:cs="Times New Roman"/>
        </w:rPr>
      </w:pPr>
      <w:r w:rsidRPr="004347CF">
        <w:rPr>
          <w:rFonts w:ascii="Calibri" w:eastAsia="Calibri" w:hAnsi="Calibri" w:cs="Times New Roman"/>
        </w:rPr>
        <w:t>L</w:t>
      </w:r>
      <w:r w:rsidR="005B6BC8" w:rsidRPr="004347CF">
        <w:rPr>
          <w:rFonts w:ascii="Calibri" w:eastAsia="Calibri" w:hAnsi="Calibri" w:cs="Times New Roman"/>
        </w:rPr>
        <w:t>addove</w:t>
      </w:r>
      <w:r w:rsidR="00902DAC" w:rsidRPr="004347CF">
        <w:rPr>
          <w:rFonts w:ascii="Calibri" w:eastAsia="Calibri" w:hAnsi="Calibri" w:cs="Times New Roman"/>
        </w:rPr>
        <w:t xml:space="preserve"> le attività didattiche prevedano l’utilizzo di strumenti a fiato o attività corali dovrà essere garantito un aumento significativo del distanziamento interpersonale (almeno 2 m) e laddove le variabili strutturali ambientali e metereologiche lo consentano, andrà previlegiato lo svolgimento all’esterno dell’edificio.</w:t>
      </w:r>
    </w:p>
    <w:p w14:paraId="207FD480" w14:textId="77777777" w:rsidR="00DE27F9" w:rsidRPr="004347CF" w:rsidRDefault="00DE27F9" w:rsidP="00DE27F9">
      <w:pPr>
        <w:spacing w:after="0" w:line="240" w:lineRule="auto"/>
        <w:jc w:val="both"/>
        <w:rPr>
          <w:rFonts w:ascii="Calibri" w:eastAsia="Calibri" w:hAnsi="Calibri" w:cs="Times New Roman"/>
        </w:rPr>
      </w:pPr>
    </w:p>
    <w:p w14:paraId="3788A35F" w14:textId="0E653FE8" w:rsidR="00DE27F9" w:rsidRPr="004347CF" w:rsidRDefault="00DE27F9" w:rsidP="00DE27F9">
      <w:pPr>
        <w:spacing w:after="0" w:line="240" w:lineRule="auto"/>
        <w:jc w:val="both"/>
        <w:rPr>
          <w:rFonts w:ascii="Calibri" w:eastAsia="Calibri" w:hAnsi="Calibri" w:cs="Times New Roman"/>
        </w:rPr>
      </w:pPr>
      <w:r w:rsidRPr="004347CF">
        <w:rPr>
          <w:rFonts w:ascii="Calibri" w:eastAsia="Calibri" w:hAnsi="Calibri" w:cs="Times New Roman"/>
        </w:rPr>
        <w:t>Ai fini dell’affollamento, nel caso di postazioni spostabili, ne va reso disponibile un numero pari alla capienza massima individuata in base al distanziamento di 1m. e di segnare sul pavimento la loro posizione corretta, in modo che possa essere facilmente ripristinata dopo ogni eventuale spostamento (ad esempio per le pulizie); nel caso di sedie fisse, indicare con un cartello quelle non utilizzabili; esponendo comunque all’esterno del locale l’indicazione della sua massima capienza;</w:t>
      </w:r>
    </w:p>
    <w:p w14:paraId="436079ED" w14:textId="77777777" w:rsidR="00616397" w:rsidRPr="004347CF" w:rsidRDefault="00616397" w:rsidP="00902DAC">
      <w:pPr>
        <w:spacing w:after="0" w:line="240" w:lineRule="auto"/>
        <w:jc w:val="both"/>
        <w:rPr>
          <w:rFonts w:ascii="Calibri" w:eastAsia="Calibri" w:hAnsi="Calibri" w:cs="Times New Roman"/>
        </w:rPr>
      </w:pPr>
    </w:p>
    <w:p w14:paraId="3D7366DF" w14:textId="36EBBC50" w:rsidR="00902DAC" w:rsidRPr="004347CF" w:rsidRDefault="00F1206C" w:rsidP="00F1206C">
      <w:pPr>
        <w:pStyle w:val="Stile1"/>
      </w:pPr>
      <w:r w:rsidRPr="004347CF">
        <w:lastRenderedPageBreak/>
        <w:t>Sala docenti</w:t>
      </w:r>
    </w:p>
    <w:p w14:paraId="362D2A6E" w14:textId="56692F37" w:rsidR="00F1206C" w:rsidRPr="004347CF" w:rsidRDefault="00F1206C" w:rsidP="00902DAC">
      <w:pPr>
        <w:spacing w:after="0" w:line="240" w:lineRule="auto"/>
        <w:jc w:val="both"/>
        <w:rPr>
          <w:rFonts w:ascii="Calibri" w:eastAsia="Calibri" w:hAnsi="Calibri" w:cs="Times New Roman"/>
        </w:rPr>
      </w:pPr>
    </w:p>
    <w:p w14:paraId="1C45322A" w14:textId="3DB1B538" w:rsidR="00F1206C" w:rsidRPr="004347CF" w:rsidRDefault="00F1206C" w:rsidP="00902DAC">
      <w:pPr>
        <w:spacing w:after="0" w:line="240" w:lineRule="auto"/>
        <w:jc w:val="both"/>
        <w:rPr>
          <w:rFonts w:ascii="Calibri" w:eastAsia="Calibri" w:hAnsi="Calibri" w:cs="Times New Roman"/>
        </w:rPr>
      </w:pPr>
      <w:r w:rsidRPr="004347CF">
        <w:rPr>
          <w:rFonts w:ascii="Calibri" w:eastAsia="Calibri" w:hAnsi="Calibri" w:cs="Times New Roman"/>
        </w:rPr>
        <w:t>Anche per la sala docenti valgono le misure generali riguardanti: igienizzazione delle mani prima dell’accesso, periodica e frequente aerazione dei locali e distanziamento interpersonale di almeno 1m.</w:t>
      </w:r>
    </w:p>
    <w:p w14:paraId="6581FCC8" w14:textId="609B2D8E" w:rsidR="00F1206C" w:rsidRPr="004347CF" w:rsidRDefault="00F1206C" w:rsidP="00902DAC">
      <w:pPr>
        <w:spacing w:after="0" w:line="240" w:lineRule="auto"/>
        <w:jc w:val="both"/>
        <w:rPr>
          <w:rFonts w:ascii="Calibri" w:eastAsia="Calibri" w:hAnsi="Calibri" w:cs="Times New Roman"/>
        </w:rPr>
      </w:pPr>
    </w:p>
    <w:p w14:paraId="3C2F8E48" w14:textId="77777777" w:rsidR="00DE27F9" w:rsidRPr="004347CF" w:rsidRDefault="00DE27F9" w:rsidP="00902DAC">
      <w:pPr>
        <w:spacing w:after="0" w:line="240" w:lineRule="auto"/>
        <w:jc w:val="both"/>
        <w:rPr>
          <w:rFonts w:ascii="Calibri" w:eastAsia="Calibri" w:hAnsi="Calibri" w:cs="Times New Roman"/>
        </w:rPr>
      </w:pPr>
    </w:p>
    <w:p w14:paraId="0F3E5F11" w14:textId="77777777" w:rsidR="00902DAC" w:rsidRPr="004347CF" w:rsidRDefault="00902DAC" w:rsidP="00C12451">
      <w:pPr>
        <w:pStyle w:val="Stile1"/>
      </w:pPr>
      <w:r w:rsidRPr="004347CF">
        <w:t>Palestra</w:t>
      </w:r>
    </w:p>
    <w:p w14:paraId="66D1D1C9" w14:textId="77777777" w:rsidR="00902DAC" w:rsidRPr="004347CF" w:rsidRDefault="00902DAC" w:rsidP="00902DAC">
      <w:pPr>
        <w:spacing w:after="0" w:line="240" w:lineRule="auto"/>
        <w:jc w:val="both"/>
        <w:rPr>
          <w:rFonts w:ascii="Calibri" w:eastAsia="Calibri" w:hAnsi="Calibri" w:cs="Times New Roman"/>
        </w:rPr>
      </w:pPr>
    </w:p>
    <w:p w14:paraId="1A69F838" w14:textId="2D6E4BE0"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le attività di educazione fisica, svolte al chiuso (palestre), dovrà essere garantita un’adeguata aerazione e un distanziamento interpersonale di almeno 2 metri, privilegiando le attività fisiche sportive individuali che permettano il distanziamento fisico rispetto ai giochi di squadra e agli sport di gruppo.</w:t>
      </w:r>
    </w:p>
    <w:p w14:paraId="0482756A" w14:textId="77777777" w:rsidR="004A5733" w:rsidRPr="004347CF" w:rsidRDefault="00902DAC" w:rsidP="00902DAC">
      <w:pPr>
        <w:spacing w:after="0" w:line="240" w:lineRule="auto"/>
        <w:jc w:val="both"/>
        <w:rPr>
          <w:rFonts w:ascii="Calibri" w:eastAsia="Calibri" w:hAnsi="Calibri" w:cs="Times New Roman"/>
        </w:rPr>
      </w:pPr>
      <w:bookmarkStart w:id="22" w:name="_Hlk48647535"/>
      <w:r w:rsidRPr="004347CF">
        <w:rPr>
          <w:rFonts w:ascii="Calibri" w:eastAsia="Calibri" w:hAnsi="Calibri" w:cs="Times New Roman"/>
        </w:rPr>
        <w:t>Laddove possibile e le situazioni metereologiche lo consentano va previlegiato lo svolgimento dell’attività motoria all’esterno.</w:t>
      </w:r>
    </w:p>
    <w:p w14:paraId="6E643AE8" w14:textId="6E0DECEC" w:rsidR="00902DAC" w:rsidRPr="004347CF" w:rsidRDefault="004A5733" w:rsidP="00902DAC">
      <w:pPr>
        <w:spacing w:after="0" w:line="240" w:lineRule="auto"/>
        <w:jc w:val="both"/>
        <w:rPr>
          <w:rFonts w:ascii="Calibri" w:eastAsia="Calibri" w:hAnsi="Calibri" w:cs="Times New Roman"/>
        </w:rPr>
      </w:pPr>
      <w:r w:rsidRPr="004347CF">
        <w:rPr>
          <w:rFonts w:ascii="Calibri" w:eastAsia="Calibri" w:hAnsi="Calibri" w:cs="Times New Roman"/>
        </w:rPr>
        <w:t>Va comunque assicurata la continua aerazione dei locali e</w:t>
      </w:r>
      <w:r w:rsidR="008505AF" w:rsidRPr="004347CF">
        <w:rPr>
          <w:rFonts w:ascii="Calibri" w:eastAsia="Calibri" w:hAnsi="Calibri" w:cs="Times New Roman"/>
        </w:rPr>
        <w:t>,</w:t>
      </w:r>
      <w:r w:rsidRPr="004347CF">
        <w:rPr>
          <w:rFonts w:ascii="Calibri" w:eastAsia="Calibri" w:hAnsi="Calibri" w:cs="Times New Roman"/>
        </w:rPr>
        <w:t xml:space="preserve"> </w:t>
      </w:r>
      <w:r w:rsidR="008505AF" w:rsidRPr="004347CF">
        <w:rPr>
          <w:rFonts w:ascii="Calibri" w:eastAsia="Calibri" w:hAnsi="Calibri" w:cs="Times New Roman"/>
        </w:rPr>
        <w:t>nella turnazione delle classi, assicurarne prima di ogni nuovo accesso</w:t>
      </w:r>
      <w:r w:rsidR="00F1206C" w:rsidRPr="004347CF">
        <w:rPr>
          <w:rFonts w:ascii="Calibri" w:eastAsia="Calibri" w:hAnsi="Calibri" w:cs="Times New Roman"/>
        </w:rPr>
        <w:t xml:space="preserve"> la disinfezione con particolare alle attrezzature ginniche di uso comune</w:t>
      </w:r>
      <w:r w:rsidR="008505AF" w:rsidRPr="004347CF">
        <w:rPr>
          <w:rFonts w:ascii="Calibri" w:eastAsia="Calibri" w:hAnsi="Calibri" w:cs="Times New Roman"/>
        </w:rPr>
        <w:t xml:space="preserve">. </w:t>
      </w:r>
    </w:p>
    <w:p w14:paraId="75620F2C" w14:textId="77777777" w:rsidR="00F1206C" w:rsidRPr="004347CF" w:rsidRDefault="00F1206C" w:rsidP="00902DAC">
      <w:pPr>
        <w:spacing w:after="0" w:line="240" w:lineRule="auto"/>
        <w:jc w:val="both"/>
        <w:rPr>
          <w:rFonts w:ascii="Calibri" w:eastAsia="Calibri" w:hAnsi="Calibri" w:cs="Times New Roman"/>
        </w:rPr>
      </w:pPr>
    </w:p>
    <w:p w14:paraId="5229D3A9" w14:textId="142F4B22"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Relativamente alla capienza, considerato che le palestre sono per definizione spazi molto ampi, per cui il principio del distanziamento fisico è facilmente rispettabile, è possibile prevedere anche</w:t>
      </w:r>
      <w:r w:rsidR="00616397" w:rsidRPr="004347CF">
        <w:rPr>
          <w:rFonts w:ascii="Calibri" w:eastAsia="Calibri" w:hAnsi="Calibri" w:cs="Times New Roman"/>
        </w:rPr>
        <w:t xml:space="preserve"> l’utilizzo contemporaneo di due classi</w:t>
      </w:r>
      <w:r w:rsidRPr="004347CF">
        <w:rPr>
          <w:rFonts w:ascii="Calibri" w:eastAsia="Calibri" w:hAnsi="Calibri" w:cs="Times New Roman"/>
        </w:rPr>
        <w:t>.</w:t>
      </w:r>
    </w:p>
    <w:p w14:paraId="4FEC2896" w14:textId="1B023545" w:rsidR="00616397" w:rsidRPr="004347CF" w:rsidRDefault="00616397" w:rsidP="00902DAC">
      <w:pPr>
        <w:spacing w:after="0" w:line="240" w:lineRule="auto"/>
        <w:jc w:val="both"/>
        <w:rPr>
          <w:rFonts w:ascii="Calibri" w:eastAsia="Calibri" w:hAnsi="Calibri" w:cs="Times New Roman"/>
        </w:rPr>
      </w:pPr>
      <w:r w:rsidRPr="004347CF">
        <w:rPr>
          <w:rFonts w:ascii="Calibri" w:eastAsia="Calibri" w:hAnsi="Calibri" w:cs="Times New Roman"/>
        </w:rPr>
        <w:t>L’uso degli spogliatoi va commisurato alla capienza consentita del distanziamento interpersonale di 1 m., qualora gli spogliatoi non riescano a contenere tutti gli allievi della classe, o delle classi che operano contemporaneamente in palestra, si può individuare, per il solo cambio del vestiario, un idoneo spazio alternativo o rivalutare la possibilità di ospitare due o più classi contemporaneamente in palestra.</w:t>
      </w:r>
    </w:p>
    <w:p w14:paraId="3EC26ADD" w14:textId="6D5082CB" w:rsidR="004A5733" w:rsidRPr="004347CF" w:rsidRDefault="004A5733" w:rsidP="00902DAC">
      <w:pPr>
        <w:spacing w:after="0" w:line="240" w:lineRule="auto"/>
        <w:jc w:val="both"/>
        <w:rPr>
          <w:rFonts w:ascii="Calibri" w:eastAsia="Calibri" w:hAnsi="Calibri" w:cs="Times New Roman"/>
        </w:rPr>
      </w:pPr>
      <w:r w:rsidRPr="004347CF">
        <w:rPr>
          <w:rFonts w:ascii="Calibri" w:eastAsia="Calibri" w:hAnsi="Calibri" w:cs="Times New Roman"/>
        </w:rPr>
        <w:t>Le finestre degli spogliatoi vanno mantenute costantemente aperte</w:t>
      </w:r>
      <w:r w:rsidR="00F1206C" w:rsidRPr="004347CF">
        <w:rPr>
          <w:rFonts w:ascii="Calibri" w:eastAsia="Calibri" w:hAnsi="Calibri" w:cs="Times New Roman"/>
        </w:rPr>
        <w:t>.</w:t>
      </w:r>
    </w:p>
    <w:p w14:paraId="2A2979B8" w14:textId="77777777" w:rsidR="00F1206C" w:rsidRPr="004347CF" w:rsidRDefault="00F1206C" w:rsidP="00902DAC">
      <w:pPr>
        <w:spacing w:after="0" w:line="240" w:lineRule="auto"/>
        <w:jc w:val="both"/>
        <w:rPr>
          <w:rFonts w:ascii="Calibri" w:eastAsia="Calibri" w:hAnsi="Calibri" w:cs="Times New Roman"/>
        </w:rPr>
      </w:pPr>
    </w:p>
    <w:p w14:paraId="59A2B32D" w14:textId="44B68C19" w:rsidR="00616397" w:rsidRPr="004347CF" w:rsidRDefault="00616397" w:rsidP="00902DAC">
      <w:pPr>
        <w:spacing w:after="0" w:line="240" w:lineRule="auto"/>
        <w:jc w:val="both"/>
        <w:rPr>
          <w:rFonts w:ascii="Calibri" w:eastAsia="Calibri" w:hAnsi="Calibri" w:cs="Times New Roman"/>
        </w:rPr>
      </w:pPr>
      <w:r w:rsidRPr="004347CF">
        <w:rPr>
          <w:rFonts w:ascii="Calibri" w:eastAsia="Calibri" w:hAnsi="Calibri" w:cs="Times New Roman"/>
        </w:rPr>
        <w:t>Qualora l’Ente locale preveda la concessione della palestra e di altri locali scolastici ad essa annessi, al termine dell’orario scolastico, a Società sportive o Associazioni; è indispensabile che, all’interno della convenzione siano esplicitamente regolati gli obblighi di pulizia e disinfezione, da condurre obbligatoriamente al termine delle attività medesime, a carico del personale delle stesse.</w:t>
      </w:r>
    </w:p>
    <w:bookmarkEnd w:id="22"/>
    <w:p w14:paraId="1634C9D3" w14:textId="77777777" w:rsidR="00902DAC" w:rsidRPr="004347CF" w:rsidRDefault="00902DAC" w:rsidP="00902DAC">
      <w:pPr>
        <w:spacing w:after="0" w:line="240" w:lineRule="auto"/>
        <w:jc w:val="both"/>
        <w:rPr>
          <w:rFonts w:ascii="Calibri" w:eastAsia="Calibri" w:hAnsi="Calibri" w:cs="Times New Roman"/>
        </w:rPr>
      </w:pPr>
    </w:p>
    <w:p w14:paraId="022F5ABB" w14:textId="187DDD0C" w:rsidR="00902DAC" w:rsidRPr="004347CF" w:rsidRDefault="00902DAC" w:rsidP="003D4D56">
      <w:pPr>
        <w:pBdr>
          <w:bottom w:val="single" w:sz="4" w:space="1" w:color="538135" w:themeColor="accent6" w:themeShade="BF"/>
        </w:pBdr>
        <w:spacing w:after="0" w:line="240" w:lineRule="auto"/>
        <w:jc w:val="both"/>
        <w:rPr>
          <w:rFonts w:ascii="Calibri" w:eastAsia="Calibri" w:hAnsi="Calibri" w:cs="Times New Roman"/>
          <w:b/>
          <w:bCs/>
        </w:rPr>
      </w:pPr>
      <w:r w:rsidRPr="004347CF">
        <w:rPr>
          <w:rFonts w:ascii="Calibri" w:eastAsia="Calibri" w:hAnsi="Calibri" w:cs="Times New Roman"/>
          <w:b/>
          <w:bCs/>
        </w:rPr>
        <w:t xml:space="preserve">Spazi Comuni </w:t>
      </w:r>
      <w:r w:rsidR="008505AF" w:rsidRPr="004347CF">
        <w:rPr>
          <w:rFonts w:ascii="Calibri" w:eastAsia="Calibri" w:hAnsi="Calibri" w:cs="Times New Roman"/>
          <w:b/>
          <w:bCs/>
        </w:rPr>
        <w:t>(Atri</w:t>
      </w:r>
      <w:r w:rsidRPr="004347CF">
        <w:rPr>
          <w:rFonts w:ascii="Calibri" w:eastAsia="Calibri" w:hAnsi="Calibri" w:cs="Times New Roman"/>
          <w:b/>
          <w:bCs/>
        </w:rPr>
        <w:t>, Corridoi, ecc.)</w:t>
      </w:r>
    </w:p>
    <w:p w14:paraId="6DB85873" w14:textId="77777777" w:rsidR="00902DAC" w:rsidRPr="004347CF" w:rsidRDefault="00902DAC" w:rsidP="00902DAC">
      <w:pPr>
        <w:spacing w:after="0" w:line="240" w:lineRule="auto"/>
        <w:jc w:val="both"/>
        <w:rPr>
          <w:rFonts w:ascii="Calibri" w:eastAsia="Calibri" w:hAnsi="Calibri" w:cs="Times New Roman"/>
        </w:rPr>
      </w:pPr>
    </w:p>
    <w:p w14:paraId="54262D8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L’utilizzo degli spazi comuni, frequentemente aerati ed igienizzati, va sempre orientato al rispetto del distanziamento interpersonale di almeno 1 m. ed al divieto di assembramento, in base alla segnaletica orizzontale appositamente predisposta. </w:t>
      </w:r>
    </w:p>
    <w:p w14:paraId="57ADD7FB"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Si rammenta che in tali aree oltre al distanziamento interpersonale è sempre necessario l’utilizzo della mascherina.</w:t>
      </w:r>
    </w:p>
    <w:p w14:paraId="434391A6" w14:textId="77777777" w:rsidR="00902DAC" w:rsidRPr="004347CF" w:rsidRDefault="00902DAC" w:rsidP="00902DAC">
      <w:pPr>
        <w:spacing w:after="0" w:line="240" w:lineRule="auto"/>
        <w:jc w:val="both"/>
        <w:rPr>
          <w:rFonts w:ascii="Calibri" w:eastAsia="Calibri" w:hAnsi="Calibri" w:cs="Times New Roman"/>
        </w:rPr>
      </w:pPr>
    </w:p>
    <w:p w14:paraId="12376280" w14:textId="36663FEE" w:rsidR="00902DAC" w:rsidRPr="004347CF" w:rsidRDefault="00902DAC" w:rsidP="003D4D56">
      <w:pPr>
        <w:spacing w:after="0"/>
        <w:jc w:val="both"/>
        <w:rPr>
          <w:rFonts w:ascii="Calibri" w:eastAsia="Calibri" w:hAnsi="Calibri" w:cs="Times New Roman"/>
        </w:rPr>
      </w:pPr>
      <w:r w:rsidRPr="004347CF">
        <w:rPr>
          <w:rFonts w:ascii="Calibri" w:eastAsia="Calibri" w:hAnsi="Calibri" w:cs="Times New Roman"/>
        </w:rPr>
        <w:t xml:space="preserve">L’utilizzo dei distributori di merende, bevande calde e fredde, va fatto rispettando il distanziamento interpersonale segnalato a terra in prossimità delle stesse; prima dell’uso sarà necessario disinfettare le mani con il gel disinfettante a disposizione accanto al distributore (obbligo sia per gli adulti, sia per gli </w:t>
      </w:r>
      <w:r w:rsidR="008B73E1" w:rsidRPr="004347CF">
        <w:rPr>
          <w:rFonts w:ascii="Calibri" w:eastAsia="Calibri" w:hAnsi="Calibri" w:cs="Times New Roman"/>
        </w:rPr>
        <w:t>allievi</w:t>
      </w:r>
      <w:r w:rsidRPr="004347CF">
        <w:rPr>
          <w:rFonts w:ascii="Calibri" w:eastAsia="Calibri" w:hAnsi="Calibri" w:cs="Times New Roman"/>
        </w:rPr>
        <w:t>); analogamente per i punti di erogazione dell’acqua potabile.</w:t>
      </w:r>
    </w:p>
    <w:p w14:paraId="71CA9021" w14:textId="77777777" w:rsidR="00902DAC" w:rsidRPr="004347CF" w:rsidRDefault="00902DAC" w:rsidP="003D4D56">
      <w:pPr>
        <w:spacing w:after="0"/>
        <w:jc w:val="both"/>
        <w:rPr>
          <w:rFonts w:ascii="Calibri" w:eastAsia="Calibri" w:hAnsi="Calibri" w:cs="Times New Roman"/>
        </w:rPr>
      </w:pPr>
    </w:p>
    <w:p w14:paraId="030834B5" w14:textId="77777777" w:rsidR="00902DAC" w:rsidRPr="004347CF" w:rsidRDefault="00902DAC" w:rsidP="00C12451">
      <w:pPr>
        <w:pStyle w:val="Stile1"/>
      </w:pPr>
      <w:r w:rsidRPr="004347CF">
        <w:t>Aree per la ricreazione</w:t>
      </w:r>
    </w:p>
    <w:p w14:paraId="6CDABAD3" w14:textId="77777777" w:rsidR="00902DAC" w:rsidRPr="004347CF" w:rsidRDefault="00902DAC" w:rsidP="00902DAC">
      <w:pPr>
        <w:spacing w:after="0"/>
        <w:jc w:val="both"/>
        <w:rPr>
          <w:rFonts w:ascii="Calibri" w:eastAsia="Calibri" w:hAnsi="Calibri" w:cs="Times New Roman"/>
        </w:rPr>
      </w:pPr>
    </w:p>
    <w:p w14:paraId="1E3E1DE7"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Anche le aree per la ricreazione dovranno essere utilizzate rispettando il distanziamento interpersonale di 1 m. in aggiunta all’uso della mascherina ed al divieto di assembramento.</w:t>
      </w:r>
    </w:p>
    <w:p w14:paraId="500DEB07"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Laddove possibile e le situazioni metereologiche lo consentano va previlegiato lo svolgimento dell’attività all’esterno.</w:t>
      </w:r>
    </w:p>
    <w:p w14:paraId="32152AAA" w14:textId="77777777" w:rsidR="00373440" w:rsidRPr="004347CF" w:rsidRDefault="00373440" w:rsidP="00902DAC">
      <w:pPr>
        <w:spacing w:after="0"/>
        <w:jc w:val="both"/>
        <w:rPr>
          <w:rFonts w:ascii="Calibri" w:eastAsia="Calibri" w:hAnsi="Calibri" w:cs="Times New Roman"/>
        </w:rPr>
      </w:pPr>
      <w:r w:rsidRPr="004347CF">
        <w:rPr>
          <w:rFonts w:ascii="Calibri" w:eastAsia="Calibri" w:hAnsi="Calibri" w:cs="Times New Roman"/>
        </w:rPr>
        <w:t xml:space="preserve">In caso di condizioni avverse si potranno utilizzare gli ambienti interni, preferibilmente non le stesse aule ordinarie, anche per favorire il necessario ricambio dell’aria all’interno delle stesse, assegnando permanentemente singoli spazi agli stessi gruppi di classi. </w:t>
      </w:r>
    </w:p>
    <w:p w14:paraId="40FE49A7" w14:textId="42D1FDFD" w:rsidR="00902DAC" w:rsidRPr="004347CF" w:rsidRDefault="00373440" w:rsidP="00902DAC">
      <w:pPr>
        <w:spacing w:after="0"/>
        <w:jc w:val="both"/>
        <w:rPr>
          <w:rFonts w:ascii="Calibri" w:eastAsia="Calibri" w:hAnsi="Calibri" w:cs="Times New Roman"/>
        </w:rPr>
      </w:pPr>
      <w:r w:rsidRPr="004347CF">
        <w:rPr>
          <w:rFonts w:ascii="Calibri" w:eastAsia="Calibri" w:hAnsi="Calibri" w:cs="Times New Roman"/>
        </w:rPr>
        <w:lastRenderedPageBreak/>
        <w:t xml:space="preserve">in caso di grosse difficoltà a reperire spazi interni utilizzabili e ferma restando la priorità dell’utilizzo di spazi esterni, è opportuno effettuare la ricreazione in tempi diversi, a tal fine </w:t>
      </w:r>
      <w:r w:rsidR="00902DAC" w:rsidRPr="004347CF">
        <w:rPr>
          <w:rFonts w:ascii="Calibri" w:eastAsia="Calibri" w:hAnsi="Calibri" w:cs="Times New Roman"/>
        </w:rPr>
        <w:t>viene disposta la seguente organizzazione della ricreazione con orari scaglionati ed aree differenziate:</w:t>
      </w:r>
    </w:p>
    <w:p w14:paraId="765C6AE6" w14:textId="77777777" w:rsidR="00902DAC" w:rsidRPr="004347CF" w:rsidRDefault="00902DAC" w:rsidP="00902DAC">
      <w:pPr>
        <w:spacing w:after="0"/>
        <w:jc w:val="both"/>
        <w:rPr>
          <w:rFonts w:ascii="Calibri" w:eastAsia="Calibri" w:hAnsi="Calibri" w:cs="Times New Roman"/>
        </w:rPr>
      </w:pPr>
    </w:p>
    <w:p w14:paraId="527DF496" w14:textId="77777777" w:rsidR="00902DAC" w:rsidRPr="004347CF" w:rsidRDefault="00902DAC" w:rsidP="00902DAC">
      <w:pPr>
        <w:spacing w:after="0"/>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4 – Organizzazione della ricreazione </w:t>
      </w:r>
      <w:bookmarkStart w:id="23" w:name="_Hlk48737194"/>
      <w:r w:rsidRPr="004347CF">
        <w:rPr>
          <w:rFonts w:ascii="Calibri" w:eastAsia="Calibri" w:hAnsi="Calibri" w:cs="Times New Roman"/>
          <w:sz w:val="20"/>
          <w:szCs w:val="20"/>
        </w:rPr>
        <w:t>(esempio)</w:t>
      </w:r>
      <w:bookmarkEnd w:id="23"/>
    </w:p>
    <w:p w14:paraId="451D0239" w14:textId="77777777" w:rsidR="00902DAC" w:rsidRPr="004347CF" w:rsidRDefault="00902DAC" w:rsidP="00902DAC">
      <w:pPr>
        <w:spacing w:after="0"/>
        <w:jc w:val="both"/>
        <w:rPr>
          <w:rFonts w:ascii="Calibri" w:eastAsia="Calibri" w:hAnsi="Calibri" w:cs="Times New Roman"/>
          <w:b/>
          <w:bCs/>
          <w:sz w:val="20"/>
          <w:szCs w:val="20"/>
        </w:rPr>
      </w:pPr>
    </w:p>
    <w:tbl>
      <w:tblPr>
        <w:tblStyle w:val="Grigliatabella"/>
        <w:tblW w:w="9639" w:type="dxa"/>
        <w:jc w:val="center"/>
        <w:tblLook w:val="04A0" w:firstRow="1" w:lastRow="0" w:firstColumn="1" w:lastColumn="0" w:noHBand="0" w:noVBand="1"/>
      </w:tblPr>
      <w:tblGrid>
        <w:gridCol w:w="1196"/>
        <w:gridCol w:w="1356"/>
        <w:gridCol w:w="2405"/>
        <w:gridCol w:w="2268"/>
        <w:gridCol w:w="2414"/>
      </w:tblGrid>
      <w:tr w:rsidR="00902DAC" w:rsidRPr="004347CF" w14:paraId="76727D01"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04EB157C" w14:textId="77777777" w:rsidR="00902DAC" w:rsidRPr="004347CF" w:rsidRDefault="00902DAC" w:rsidP="00902DAC">
            <w:pPr>
              <w:contextualSpacing/>
              <w:jc w:val="center"/>
              <w:rPr>
                <w:rFonts w:ascii="Calibri" w:eastAsia="Calibri" w:hAnsi="Calibri" w:cs="Calibri"/>
                <w:sz w:val="20"/>
                <w:szCs w:val="20"/>
              </w:rPr>
            </w:pPr>
            <w:bookmarkStart w:id="24" w:name="_Hlk48831932"/>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9A3E22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F28D80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4CF44BC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530CC75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2C486CF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7187F1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073E273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39BD45BA"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21329962"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2D330E8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2405" w:type="dxa"/>
            <w:tcBorders>
              <w:top w:val="single" w:sz="4" w:space="0" w:color="262626"/>
              <w:left w:val="single" w:sz="4" w:space="0" w:color="808080"/>
              <w:bottom w:val="single" w:sz="4" w:space="0" w:color="262626"/>
              <w:right w:val="single" w:sz="4" w:space="0" w:color="808080"/>
            </w:tcBorders>
          </w:tcPr>
          <w:p w14:paraId="1AC242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10,00 alle 10.20</w:t>
            </w:r>
          </w:p>
        </w:tc>
        <w:tc>
          <w:tcPr>
            <w:tcW w:w="2268" w:type="dxa"/>
            <w:tcBorders>
              <w:top w:val="single" w:sz="4" w:space="0" w:color="262626"/>
              <w:left w:val="single" w:sz="4" w:space="0" w:color="808080"/>
              <w:bottom w:val="single" w:sz="4" w:space="0" w:color="262626"/>
              <w:right w:val="single" w:sz="4" w:space="0" w:color="808080"/>
            </w:tcBorders>
          </w:tcPr>
          <w:p w14:paraId="29702FC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Propria Aula</w:t>
            </w:r>
          </w:p>
        </w:tc>
        <w:tc>
          <w:tcPr>
            <w:tcW w:w="2414" w:type="dxa"/>
            <w:tcBorders>
              <w:left w:val="single" w:sz="4" w:space="0" w:color="808080"/>
              <w:bottom w:val="single" w:sz="4" w:space="0" w:color="262626"/>
              <w:right w:val="single" w:sz="4" w:space="0" w:color="auto"/>
            </w:tcBorders>
            <w:shd w:val="clear" w:color="auto" w:fill="auto"/>
          </w:tcPr>
          <w:p w14:paraId="4FE5B0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47CD64FA"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D28B7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E12B08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E0B57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143AF45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4BCF5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501534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58959F5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7F0D99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5243527E" w14:textId="77777777" w:rsidTr="00902DAC">
        <w:trPr>
          <w:jc w:val="center"/>
        </w:trPr>
        <w:tc>
          <w:tcPr>
            <w:tcW w:w="1196" w:type="dxa"/>
            <w:vMerge w:val="restart"/>
            <w:tcBorders>
              <w:top w:val="single" w:sz="4" w:space="0" w:color="262626"/>
              <w:left w:val="single" w:sz="4" w:space="0" w:color="262626"/>
              <w:right w:val="single" w:sz="4" w:space="0" w:color="808080"/>
            </w:tcBorders>
          </w:tcPr>
          <w:p w14:paraId="2DA7B0A6" w14:textId="77777777" w:rsidR="00902DAC" w:rsidRPr="004347CF" w:rsidRDefault="00902DAC" w:rsidP="00902DAC">
            <w:pPr>
              <w:contextualSpacing/>
              <w:jc w:val="center"/>
              <w:rPr>
                <w:rFonts w:ascii="Calibri" w:eastAsia="Calibri" w:hAnsi="Calibri" w:cs="Calibri"/>
                <w:sz w:val="20"/>
                <w:szCs w:val="20"/>
              </w:rPr>
            </w:pPr>
            <w:bookmarkStart w:id="25" w:name="_Hlk48647410"/>
          </w:p>
        </w:tc>
        <w:tc>
          <w:tcPr>
            <w:tcW w:w="1356" w:type="dxa"/>
            <w:tcBorders>
              <w:top w:val="single" w:sz="4" w:space="0" w:color="262626"/>
              <w:left w:val="single" w:sz="4" w:space="0" w:color="808080"/>
              <w:bottom w:val="single" w:sz="4" w:space="0" w:color="808080"/>
              <w:right w:val="single" w:sz="4" w:space="0" w:color="808080"/>
            </w:tcBorders>
          </w:tcPr>
          <w:p w14:paraId="1530A4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405" w:type="dxa"/>
            <w:tcBorders>
              <w:top w:val="single" w:sz="4" w:space="0" w:color="262626"/>
              <w:left w:val="single" w:sz="4" w:space="0" w:color="808080"/>
              <w:bottom w:val="single" w:sz="4" w:space="0" w:color="808080"/>
              <w:right w:val="single" w:sz="4" w:space="0" w:color="808080"/>
            </w:tcBorders>
          </w:tcPr>
          <w:p w14:paraId="061EC91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10,10 alle 10.20</w:t>
            </w:r>
          </w:p>
        </w:tc>
        <w:tc>
          <w:tcPr>
            <w:tcW w:w="2268" w:type="dxa"/>
            <w:tcBorders>
              <w:top w:val="single" w:sz="4" w:space="0" w:color="262626"/>
              <w:left w:val="single" w:sz="4" w:space="0" w:color="808080"/>
              <w:bottom w:val="single" w:sz="4" w:space="0" w:color="808080"/>
              <w:right w:val="single" w:sz="4" w:space="0" w:color="808080"/>
            </w:tcBorders>
          </w:tcPr>
          <w:p w14:paraId="66149B5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262626"/>
              <w:left w:val="single" w:sz="4" w:space="0" w:color="808080"/>
              <w:bottom w:val="single" w:sz="4" w:space="0" w:color="808080"/>
              <w:right w:val="single" w:sz="4" w:space="0" w:color="auto"/>
            </w:tcBorders>
            <w:shd w:val="clear" w:color="auto" w:fill="auto"/>
          </w:tcPr>
          <w:p w14:paraId="3F9856B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6DA06D89" w14:textId="77777777" w:rsidTr="00902DAC">
        <w:trPr>
          <w:jc w:val="center"/>
        </w:trPr>
        <w:tc>
          <w:tcPr>
            <w:tcW w:w="1196" w:type="dxa"/>
            <w:vMerge/>
            <w:tcBorders>
              <w:left w:val="single" w:sz="4" w:space="0" w:color="262626"/>
              <w:right w:val="single" w:sz="4" w:space="0" w:color="808080"/>
            </w:tcBorders>
          </w:tcPr>
          <w:p w14:paraId="7BC0857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23CCE9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2405" w:type="dxa"/>
            <w:tcBorders>
              <w:top w:val="single" w:sz="4" w:space="0" w:color="808080"/>
              <w:left w:val="single" w:sz="4" w:space="0" w:color="808080"/>
              <w:bottom w:val="single" w:sz="4" w:space="0" w:color="808080"/>
              <w:right w:val="single" w:sz="4" w:space="0" w:color="808080"/>
            </w:tcBorders>
          </w:tcPr>
          <w:p w14:paraId="07388A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1F20DF4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Aula magna</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4B21E02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65F18EB8" w14:textId="77777777" w:rsidTr="00902DAC">
        <w:trPr>
          <w:jc w:val="center"/>
        </w:trPr>
        <w:tc>
          <w:tcPr>
            <w:tcW w:w="1196" w:type="dxa"/>
            <w:vMerge/>
            <w:tcBorders>
              <w:left w:val="single" w:sz="4" w:space="0" w:color="262626"/>
              <w:right w:val="single" w:sz="4" w:space="0" w:color="808080"/>
            </w:tcBorders>
          </w:tcPr>
          <w:p w14:paraId="3E972445"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47573C8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405" w:type="dxa"/>
            <w:tcBorders>
              <w:top w:val="single" w:sz="4" w:space="0" w:color="808080"/>
              <w:left w:val="single" w:sz="4" w:space="0" w:color="808080"/>
              <w:bottom w:val="single" w:sz="4" w:space="0" w:color="808080"/>
              <w:right w:val="single" w:sz="4" w:space="0" w:color="808080"/>
            </w:tcBorders>
          </w:tcPr>
          <w:p w14:paraId="78B9586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79829B4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Teatro</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228BBD8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5A965253" w14:textId="77777777" w:rsidTr="002731C8">
        <w:trPr>
          <w:jc w:val="center"/>
        </w:trPr>
        <w:tc>
          <w:tcPr>
            <w:tcW w:w="1196" w:type="dxa"/>
            <w:vMerge/>
            <w:tcBorders>
              <w:left w:val="single" w:sz="4" w:space="0" w:color="262626"/>
              <w:bottom w:val="single" w:sz="4" w:space="0" w:color="262626"/>
              <w:right w:val="single" w:sz="4" w:space="0" w:color="808080"/>
            </w:tcBorders>
          </w:tcPr>
          <w:p w14:paraId="7EFD240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505BEB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2405" w:type="dxa"/>
            <w:tcBorders>
              <w:top w:val="single" w:sz="4" w:space="0" w:color="808080"/>
              <w:left w:val="single" w:sz="4" w:space="0" w:color="808080"/>
              <w:bottom w:val="single" w:sz="4" w:space="0" w:color="262626"/>
              <w:right w:val="single" w:sz="4" w:space="0" w:color="808080"/>
            </w:tcBorders>
          </w:tcPr>
          <w:p w14:paraId="716DEC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10,20 alle 10.30</w:t>
            </w:r>
          </w:p>
        </w:tc>
        <w:tc>
          <w:tcPr>
            <w:tcW w:w="2268" w:type="dxa"/>
            <w:tcBorders>
              <w:top w:val="single" w:sz="4" w:space="0" w:color="808080"/>
              <w:left w:val="single" w:sz="4" w:space="0" w:color="808080"/>
              <w:bottom w:val="single" w:sz="4" w:space="0" w:color="262626"/>
              <w:right w:val="single" w:sz="4" w:space="0" w:color="808080"/>
            </w:tcBorders>
          </w:tcPr>
          <w:p w14:paraId="211E4B1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262626"/>
              <w:right w:val="single" w:sz="4" w:space="0" w:color="262626"/>
            </w:tcBorders>
            <w:shd w:val="clear" w:color="auto" w:fill="auto"/>
          </w:tcPr>
          <w:p w14:paraId="2234B1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bookmarkEnd w:id="25"/>
      <w:tr w:rsidR="00902DAC" w:rsidRPr="004347CF" w14:paraId="45E47357"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53E12B3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043E0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715FF6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31F42E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FA5ADD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120AEB5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47F276F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3BC9C05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5C23BB37" w14:textId="77777777" w:rsidTr="00902DAC">
        <w:trPr>
          <w:jc w:val="center"/>
        </w:trPr>
        <w:tc>
          <w:tcPr>
            <w:tcW w:w="1196" w:type="dxa"/>
            <w:vMerge w:val="restart"/>
            <w:tcBorders>
              <w:top w:val="single" w:sz="4" w:space="0" w:color="808080"/>
              <w:left w:val="single" w:sz="4" w:space="0" w:color="auto"/>
              <w:right w:val="single" w:sz="4" w:space="0" w:color="808080"/>
            </w:tcBorders>
          </w:tcPr>
          <w:p w14:paraId="6829B11C"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227C7D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2405" w:type="dxa"/>
            <w:tcBorders>
              <w:top w:val="single" w:sz="4" w:space="0" w:color="808080"/>
              <w:left w:val="single" w:sz="4" w:space="0" w:color="808080"/>
              <w:bottom w:val="single" w:sz="4" w:space="0" w:color="808080"/>
              <w:right w:val="single" w:sz="4" w:space="0" w:color="808080"/>
            </w:tcBorders>
          </w:tcPr>
          <w:p w14:paraId="1CEA5AA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65A481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Aula Magna</w:t>
            </w:r>
          </w:p>
        </w:tc>
        <w:tc>
          <w:tcPr>
            <w:tcW w:w="2414" w:type="dxa"/>
            <w:tcBorders>
              <w:top w:val="single" w:sz="4" w:space="0" w:color="262626"/>
              <w:left w:val="single" w:sz="4" w:space="0" w:color="808080"/>
              <w:bottom w:val="single" w:sz="4" w:space="0" w:color="808080"/>
              <w:right w:val="single" w:sz="4" w:space="0" w:color="auto"/>
            </w:tcBorders>
            <w:shd w:val="clear" w:color="auto" w:fill="auto"/>
          </w:tcPr>
          <w:p w14:paraId="7317339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0B3193F9" w14:textId="77777777" w:rsidTr="00902DAC">
        <w:trPr>
          <w:jc w:val="center"/>
        </w:trPr>
        <w:tc>
          <w:tcPr>
            <w:tcW w:w="1196" w:type="dxa"/>
            <w:vMerge/>
            <w:tcBorders>
              <w:left w:val="single" w:sz="4" w:space="0" w:color="auto"/>
              <w:right w:val="single" w:sz="4" w:space="0" w:color="808080"/>
            </w:tcBorders>
          </w:tcPr>
          <w:p w14:paraId="61D21B33"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546A54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2405" w:type="dxa"/>
            <w:tcBorders>
              <w:top w:val="single" w:sz="4" w:space="0" w:color="808080"/>
              <w:left w:val="single" w:sz="4" w:space="0" w:color="808080"/>
              <w:bottom w:val="single" w:sz="4" w:space="0" w:color="808080"/>
              <w:right w:val="single" w:sz="4" w:space="0" w:color="808080"/>
            </w:tcBorders>
          </w:tcPr>
          <w:p w14:paraId="0E437405"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4CC6A4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7BAF32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2D6B9BB4" w14:textId="77777777" w:rsidTr="00902DAC">
        <w:trPr>
          <w:jc w:val="center"/>
        </w:trPr>
        <w:tc>
          <w:tcPr>
            <w:tcW w:w="1196" w:type="dxa"/>
            <w:vMerge/>
            <w:tcBorders>
              <w:left w:val="single" w:sz="4" w:space="0" w:color="auto"/>
              <w:right w:val="single" w:sz="4" w:space="0" w:color="808080"/>
            </w:tcBorders>
          </w:tcPr>
          <w:p w14:paraId="08067CEB"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7BF305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405" w:type="dxa"/>
            <w:tcBorders>
              <w:top w:val="single" w:sz="4" w:space="0" w:color="808080"/>
              <w:left w:val="single" w:sz="4" w:space="0" w:color="808080"/>
              <w:bottom w:val="single" w:sz="4" w:space="0" w:color="808080"/>
              <w:right w:val="single" w:sz="4" w:space="0" w:color="808080"/>
            </w:tcBorders>
          </w:tcPr>
          <w:p w14:paraId="35253B4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70603B0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Teatro</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36C48D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77EC36D5" w14:textId="77777777" w:rsidTr="00902DAC">
        <w:trPr>
          <w:jc w:val="center"/>
        </w:trPr>
        <w:tc>
          <w:tcPr>
            <w:tcW w:w="1196" w:type="dxa"/>
            <w:vMerge/>
            <w:tcBorders>
              <w:left w:val="single" w:sz="4" w:space="0" w:color="auto"/>
              <w:bottom w:val="single" w:sz="4" w:space="0" w:color="auto"/>
              <w:right w:val="single" w:sz="4" w:space="0" w:color="808080"/>
            </w:tcBorders>
          </w:tcPr>
          <w:p w14:paraId="14411EDC"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auto"/>
              <w:right w:val="single" w:sz="4" w:space="0" w:color="808080"/>
            </w:tcBorders>
          </w:tcPr>
          <w:p w14:paraId="2149A8ED" w14:textId="77777777" w:rsidR="00902DAC" w:rsidRPr="004347CF" w:rsidRDefault="00902DAC" w:rsidP="00902DAC">
            <w:pPr>
              <w:contextualSpacing/>
              <w:jc w:val="center"/>
              <w:rPr>
                <w:rFonts w:ascii="Calibri" w:eastAsia="Calibri" w:hAnsi="Calibri" w:cs="Calibri"/>
                <w:sz w:val="20"/>
                <w:szCs w:val="20"/>
              </w:rPr>
            </w:pPr>
          </w:p>
        </w:tc>
        <w:tc>
          <w:tcPr>
            <w:tcW w:w="2405" w:type="dxa"/>
            <w:tcBorders>
              <w:top w:val="single" w:sz="4" w:space="0" w:color="808080"/>
              <w:left w:val="single" w:sz="4" w:space="0" w:color="808080"/>
              <w:bottom w:val="single" w:sz="4" w:space="0" w:color="auto"/>
              <w:right w:val="single" w:sz="4" w:space="0" w:color="808080"/>
            </w:tcBorders>
          </w:tcPr>
          <w:p w14:paraId="21E25F1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0467E5A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808080"/>
              <w:right w:val="single" w:sz="4" w:space="0" w:color="262626"/>
            </w:tcBorders>
            <w:shd w:val="clear" w:color="auto" w:fill="auto"/>
          </w:tcPr>
          <w:p w14:paraId="20E1224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bookmarkEnd w:id="24"/>
    </w:tbl>
    <w:p w14:paraId="3C00890F" w14:textId="77777777" w:rsidR="00902DAC" w:rsidRPr="004347CF" w:rsidRDefault="00902DAC" w:rsidP="00373440">
      <w:pPr>
        <w:spacing w:after="0"/>
        <w:jc w:val="both"/>
        <w:rPr>
          <w:rFonts w:ascii="Calibri" w:eastAsia="Calibri" w:hAnsi="Calibri" w:cs="Times New Roman"/>
        </w:rPr>
      </w:pPr>
    </w:p>
    <w:p w14:paraId="7B96CBB4" w14:textId="77777777" w:rsidR="00902DAC" w:rsidRPr="004347CF" w:rsidRDefault="00902DAC" w:rsidP="00373440">
      <w:pPr>
        <w:pStyle w:val="Stile1"/>
      </w:pPr>
      <w:r w:rsidRPr="004347CF">
        <w:t>Servizi Igienici</w:t>
      </w:r>
    </w:p>
    <w:p w14:paraId="6311AEA0" w14:textId="77777777" w:rsidR="00902DAC" w:rsidRPr="004347CF" w:rsidRDefault="00902DAC" w:rsidP="00902DAC">
      <w:pPr>
        <w:spacing w:after="0"/>
        <w:jc w:val="both"/>
        <w:rPr>
          <w:rFonts w:ascii="Calibri" w:eastAsia="Calibri" w:hAnsi="Calibri" w:cs="Times New Roman"/>
        </w:rPr>
      </w:pPr>
    </w:p>
    <w:p w14:paraId="3865223E"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Per consentire l’utilizzo dei servizi igienici, oltre alla regolare pulizia approfondita con detergente neutro delle superfici occorrerà prevedere il frequente ricambio d’aria mantenendo, ogni qual volta le condizioni atmosferiche lo consentano, le finestre costantemente aperte e gli eventuali aeratori in funzione.</w:t>
      </w:r>
    </w:p>
    <w:p w14:paraId="1ADF7081" w14:textId="2D697FE8" w:rsidR="00902DAC" w:rsidRPr="005B63B4" w:rsidRDefault="00902DAC" w:rsidP="00902DAC">
      <w:pPr>
        <w:spacing w:after="0"/>
        <w:jc w:val="both"/>
        <w:rPr>
          <w:rFonts w:ascii="Calibri" w:eastAsia="Calibri" w:hAnsi="Calibri" w:cs="Times New Roman"/>
          <w:color w:val="FF0000"/>
        </w:rPr>
      </w:pPr>
      <w:r w:rsidRPr="004347CF">
        <w:rPr>
          <w:rFonts w:ascii="Calibri" w:eastAsia="Calibri" w:hAnsi="Calibri" w:cs="Times New Roman"/>
        </w:rPr>
        <w:t>Nei limiti del possibile è da evitare il continuo via vai per l’utilizzo dei servizi igienici</w:t>
      </w:r>
      <w:r w:rsidRPr="005B63B4">
        <w:rPr>
          <w:rFonts w:ascii="Calibri" w:eastAsia="Calibri" w:hAnsi="Calibri" w:cs="Times New Roman"/>
          <w:highlight w:val="yellow"/>
        </w:rPr>
        <w:t>, a tal fine in particolare nella scuola dell’infanzia è preferibile prevedere momenti collettivi per l’utilizzo dei bagni</w:t>
      </w:r>
      <w:r w:rsidRPr="004347CF">
        <w:rPr>
          <w:rFonts w:ascii="Calibri" w:eastAsia="Calibri" w:hAnsi="Calibri" w:cs="Times New Roman"/>
        </w:rPr>
        <w:t xml:space="preserve">, fermo restando l’uso della mascherina ed il rispetto del distanziamento interpersonale. </w:t>
      </w:r>
      <w:r w:rsidR="005B63B4">
        <w:rPr>
          <w:rFonts w:ascii="Calibri" w:eastAsia="Calibri" w:hAnsi="Calibri" w:cs="Times New Roman"/>
          <w:color w:val="FF0000"/>
        </w:rPr>
        <w:t>ogni gruppo/sezione è autonoma nei servizi igienici.</w:t>
      </w:r>
    </w:p>
    <w:p w14:paraId="08EBBF63" w14:textId="77777777" w:rsidR="00902DAC" w:rsidRPr="004347CF" w:rsidRDefault="00902DAC" w:rsidP="00902DAC">
      <w:pPr>
        <w:spacing w:after="0"/>
        <w:jc w:val="both"/>
        <w:rPr>
          <w:rFonts w:ascii="Calibri" w:eastAsia="Calibri" w:hAnsi="Calibri" w:cs="Times New Roman"/>
        </w:rPr>
      </w:pPr>
    </w:p>
    <w:p w14:paraId="5719E71F" w14:textId="5F71B0CE"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Per l’uscita degli </w:t>
      </w:r>
      <w:r w:rsidR="008B73E1" w:rsidRPr="004347CF">
        <w:rPr>
          <w:rFonts w:ascii="Calibri" w:eastAsia="Calibri" w:hAnsi="Calibri" w:cs="Times New Roman"/>
        </w:rPr>
        <w:t>allievi</w:t>
      </w:r>
      <w:r w:rsidRPr="004347CF">
        <w:rPr>
          <w:rFonts w:ascii="Calibri" w:eastAsia="Calibri" w:hAnsi="Calibri" w:cs="Times New Roman"/>
        </w:rPr>
        <w:t xml:space="preserve"> per recarsi ai bagni è necessario da parte del docente acquisire la disponibilità alla vigilanza da parte dei Collaboratori Scolastici presenti sul piano, che supporteranno l’allievo sul rispetto del percorso previsto e nella regolamentazione degli accessi al fine di evitare assembramenti nell’antibagno.</w:t>
      </w:r>
    </w:p>
    <w:p w14:paraId="17C465E8" w14:textId="77777777" w:rsidR="00902DAC" w:rsidRPr="004347CF" w:rsidRDefault="00902DAC" w:rsidP="00902DAC">
      <w:pPr>
        <w:spacing w:after="0"/>
        <w:jc w:val="both"/>
        <w:rPr>
          <w:rFonts w:ascii="Calibri" w:eastAsia="Calibri" w:hAnsi="Calibri" w:cs="Times New Roman"/>
        </w:rPr>
      </w:pPr>
    </w:p>
    <w:p w14:paraId="6486405C"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Prima di accedere ai servizi igienici sarà obbligatorio l’igienizzazione delle mani con soluzione disinfettante resa disponibile all’ingresso dei bagni (</w:t>
      </w:r>
      <w:r w:rsidRPr="004347CF">
        <w:rPr>
          <w:rFonts w:ascii="Calibri" w:eastAsia="Calibri" w:hAnsi="Calibri" w:cs="Times New Roman"/>
          <w:i/>
          <w:iCs/>
        </w:rPr>
        <w:t>o il lavaggio delle mani appena entrati nel bagno, prima di procedere al suo utilizzo</w:t>
      </w:r>
      <w:r w:rsidRPr="004347CF">
        <w:rPr>
          <w:rFonts w:ascii="Calibri" w:eastAsia="Calibri" w:hAnsi="Calibri" w:cs="Times New Roman"/>
        </w:rPr>
        <w:t xml:space="preserve">). Analoga operazione andrà ripetuta in uscita dai bagni. </w:t>
      </w:r>
    </w:p>
    <w:p w14:paraId="0D5FE36A" w14:textId="77777777" w:rsidR="00902DAC" w:rsidRPr="004347CF" w:rsidRDefault="00902DAC" w:rsidP="00902DAC">
      <w:pPr>
        <w:spacing w:after="0"/>
        <w:jc w:val="both"/>
        <w:rPr>
          <w:rFonts w:ascii="Calibri" w:eastAsia="Calibri" w:hAnsi="Calibri" w:cs="Times New Roman"/>
        </w:rPr>
      </w:pPr>
    </w:p>
    <w:p w14:paraId="32A412C1" w14:textId="77777777" w:rsidR="00902DAC" w:rsidRPr="004347CF" w:rsidRDefault="00902DAC" w:rsidP="00373440">
      <w:pPr>
        <w:pStyle w:val="Stile1"/>
      </w:pPr>
      <w:r w:rsidRPr="004347CF">
        <w:t>Refettorio ed altri locali destinati alla refezione</w:t>
      </w:r>
    </w:p>
    <w:p w14:paraId="5B704742" w14:textId="77777777" w:rsidR="00902DAC" w:rsidRPr="004347CF" w:rsidRDefault="00902DAC" w:rsidP="00902DAC">
      <w:pPr>
        <w:spacing w:after="0"/>
        <w:jc w:val="both"/>
        <w:rPr>
          <w:rFonts w:ascii="Calibri" w:eastAsia="Calibri" w:hAnsi="Calibri" w:cs="Times New Roman"/>
        </w:rPr>
      </w:pPr>
    </w:p>
    <w:p w14:paraId="7D6AA450"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Nell’intento di preservare il consumo del pasto a scuola, non essendo previste norme specifiche di distanziamento per la refezione, in termini di affollamento occorre fare riferimento all’indice di affollamento previsto dalle norme di prevenzione incendi per l’edilizia scolastica che fissano un parametro di 2,5 mq/allievo, unitamente al mantenimento della distanza interpersonale di almeno 1 m.</w:t>
      </w:r>
    </w:p>
    <w:p w14:paraId="7F2E7C22"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I predetti parametri comportano la necessità di svolgere il servizio mensa in …. turni (</w:t>
      </w:r>
      <w:r w:rsidRPr="004347CF">
        <w:rPr>
          <w:rFonts w:ascii="Calibri" w:eastAsia="Calibri" w:hAnsi="Calibri" w:cs="Times New Roman"/>
          <w:i/>
          <w:iCs/>
        </w:rPr>
        <w:t>e di effettuare per alcune classi il servizio di refezione tramite lunch-box</w:t>
      </w:r>
      <w:r w:rsidRPr="004347CF">
        <w:rPr>
          <w:rFonts w:ascii="Calibri" w:eastAsia="Calibri" w:hAnsi="Calibri" w:cs="Times New Roman"/>
        </w:rPr>
        <w:t>).</w:t>
      </w:r>
    </w:p>
    <w:p w14:paraId="355D13EC" w14:textId="26974601"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Nella tabella che segue sono indicati, insieme ai turni di refezione anche il numero massimo degli </w:t>
      </w:r>
      <w:r w:rsidR="008B73E1" w:rsidRPr="004347CF">
        <w:rPr>
          <w:rFonts w:ascii="Calibri" w:eastAsia="Calibri" w:hAnsi="Calibri" w:cs="Times New Roman"/>
        </w:rPr>
        <w:t>allievi</w:t>
      </w:r>
      <w:r w:rsidRPr="004347CF">
        <w:rPr>
          <w:rFonts w:ascii="Calibri" w:eastAsia="Calibri" w:hAnsi="Calibri" w:cs="Times New Roman"/>
        </w:rPr>
        <w:t xml:space="preserve"> che possono essere presenti contemporaneamente nel locale.</w:t>
      </w:r>
    </w:p>
    <w:p w14:paraId="4ED20A0B" w14:textId="77777777" w:rsidR="00902DAC" w:rsidRPr="004347CF" w:rsidRDefault="00902DAC" w:rsidP="00902DAC">
      <w:pPr>
        <w:spacing w:after="0"/>
        <w:jc w:val="both"/>
        <w:rPr>
          <w:rFonts w:ascii="Calibri" w:eastAsia="Calibri" w:hAnsi="Calibri" w:cs="Times New Roman"/>
        </w:rPr>
      </w:pPr>
    </w:p>
    <w:p w14:paraId="6AD82282" w14:textId="77777777" w:rsidR="00902DAC" w:rsidRPr="004347CF" w:rsidRDefault="00902DAC" w:rsidP="00902DAC">
      <w:pPr>
        <w:spacing w:after="0"/>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5 – Organizzazione della refezione </w:t>
      </w:r>
      <w:r w:rsidRPr="004347CF">
        <w:rPr>
          <w:rFonts w:ascii="Calibri" w:eastAsia="Calibri" w:hAnsi="Calibri" w:cs="Times New Roman"/>
          <w:sz w:val="20"/>
          <w:szCs w:val="20"/>
        </w:rPr>
        <w:t>(esempio)</w:t>
      </w:r>
    </w:p>
    <w:p w14:paraId="00B0BF41" w14:textId="77777777" w:rsidR="00902DAC" w:rsidRPr="004347CF" w:rsidRDefault="00902DAC" w:rsidP="00902DAC">
      <w:pPr>
        <w:spacing w:after="0"/>
        <w:jc w:val="both"/>
        <w:rPr>
          <w:rFonts w:ascii="Calibri" w:eastAsia="Calibri" w:hAnsi="Calibri" w:cs="Times New Roman"/>
          <w:b/>
          <w:bCs/>
          <w:sz w:val="20"/>
          <w:szCs w:val="20"/>
        </w:rPr>
      </w:pPr>
    </w:p>
    <w:tbl>
      <w:tblPr>
        <w:tblStyle w:val="Grigliatabella"/>
        <w:tblW w:w="9628" w:type="dxa"/>
        <w:jc w:val="center"/>
        <w:tblLook w:val="04A0" w:firstRow="1" w:lastRow="0" w:firstColumn="1" w:lastColumn="0" w:noHBand="0" w:noVBand="1"/>
      </w:tblPr>
      <w:tblGrid>
        <w:gridCol w:w="1506"/>
        <w:gridCol w:w="1145"/>
        <w:gridCol w:w="1020"/>
        <w:gridCol w:w="1144"/>
        <w:gridCol w:w="1559"/>
        <w:gridCol w:w="1418"/>
        <w:gridCol w:w="1836"/>
      </w:tblGrid>
      <w:tr w:rsidR="00902DAC" w:rsidRPr="004347CF" w14:paraId="52C6ADA0" w14:textId="77777777" w:rsidTr="002731C8">
        <w:trPr>
          <w:jc w:val="center"/>
        </w:trPr>
        <w:tc>
          <w:tcPr>
            <w:tcW w:w="1506" w:type="dxa"/>
            <w:vMerge w:val="restart"/>
            <w:tcBorders>
              <w:top w:val="single" w:sz="4" w:space="0" w:color="262626"/>
              <w:left w:val="single" w:sz="4" w:space="0" w:color="auto"/>
              <w:right w:val="single" w:sz="4" w:space="0" w:color="808080"/>
            </w:tcBorders>
            <w:shd w:val="clear" w:color="auto" w:fill="E2EFD9" w:themeFill="accent6" w:themeFillTint="33"/>
          </w:tcPr>
          <w:p w14:paraId="17A5D4FE" w14:textId="77777777" w:rsidR="00902DAC" w:rsidRPr="004347CF" w:rsidRDefault="00902DAC" w:rsidP="00902DAC">
            <w:pPr>
              <w:ind w:firstLine="450"/>
              <w:contextualSpacing/>
              <w:jc w:val="center"/>
              <w:rPr>
                <w:rFonts w:ascii="Calibri" w:eastAsia="Calibri" w:hAnsi="Calibri" w:cs="Calibri"/>
                <w:sz w:val="20"/>
                <w:szCs w:val="20"/>
              </w:rPr>
            </w:pPr>
            <w:bookmarkStart w:id="26" w:name="_Hlk48735790"/>
            <w:r w:rsidRPr="004347CF">
              <w:rPr>
                <w:rFonts w:ascii="Calibri" w:eastAsia="Calibri" w:hAnsi="Calibri" w:cs="Calibri"/>
                <w:sz w:val="20"/>
                <w:szCs w:val="20"/>
              </w:rPr>
              <w:t>Scuola dell’infanzia</w:t>
            </w:r>
          </w:p>
        </w:tc>
        <w:tc>
          <w:tcPr>
            <w:tcW w:w="1145" w:type="dxa"/>
            <w:vMerge w:val="restart"/>
            <w:tcBorders>
              <w:top w:val="single" w:sz="4" w:space="0" w:color="262626"/>
              <w:left w:val="single" w:sz="4" w:space="0" w:color="808080"/>
              <w:right w:val="single" w:sz="4" w:space="0" w:color="808080"/>
            </w:tcBorders>
            <w:shd w:val="clear" w:color="auto" w:fill="E2EFD9" w:themeFill="accent6" w:themeFillTint="33"/>
          </w:tcPr>
          <w:p w14:paraId="4FE8C67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164" w:type="dxa"/>
            <w:gridSpan w:val="2"/>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013102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 di pasto</w:t>
            </w:r>
          </w:p>
        </w:tc>
        <w:tc>
          <w:tcPr>
            <w:tcW w:w="1559" w:type="dxa"/>
            <w:vMerge w:val="restart"/>
            <w:tcBorders>
              <w:top w:val="single" w:sz="4" w:space="0" w:color="262626"/>
              <w:left w:val="single" w:sz="4" w:space="0" w:color="808080"/>
              <w:right w:val="single" w:sz="4" w:space="0" w:color="808080"/>
            </w:tcBorders>
            <w:shd w:val="clear" w:color="auto" w:fill="E2EFD9" w:themeFill="accent6" w:themeFillTint="33"/>
          </w:tcPr>
          <w:p w14:paraId="665E56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4C2FBD0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vMerge w:val="restart"/>
            <w:tcBorders>
              <w:top w:val="single" w:sz="4" w:space="0" w:color="262626"/>
              <w:left w:val="single" w:sz="4" w:space="0" w:color="808080"/>
              <w:right w:val="single" w:sz="4" w:space="0" w:color="auto"/>
            </w:tcBorders>
            <w:shd w:val="clear" w:color="auto" w:fill="E2EFD9" w:themeFill="accent6" w:themeFillTint="33"/>
          </w:tcPr>
          <w:p w14:paraId="5E74A13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vMerge w:val="restart"/>
            <w:tcBorders>
              <w:top w:val="single" w:sz="4" w:space="0" w:color="262626"/>
              <w:left w:val="single" w:sz="4" w:space="0" w:color="808080"/>
              <w:right w:val="single" w:sz="4" w:space="0" w:color="262626"/>
            </w:tcBorders>
            <w:shd w:val="clear" w:color="auto" w:fill="E2EFD9" w:themeFill="accent6" w:themeFillTint="33"/>
          </w:tcPr>
          <w:p w14:paraId="3B5ABB9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22DB5132" w14:textId="0FB7EFCB"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1E667122" w14:textId="77777777" w:rsidTr="003A27C9">
        <w:trPr>
          <w:jc w:val="center"/>
        </w:trPr>
        <w:tc>
          <w:tcPr>
            <w:tcW w:w="1506" w:type="dxa"/>
            <w:vMerge/>
            <w:tcBorders>
              <w:left w:val="single" w:sz="4" w:space="0" w:color="262626"/>
              <w:bottom w:val="single" w:sz="4" w:space="0" w:color="262626"/>
              <w:right w:val="single" w:sz="4" w:space="0" w:color="808080"/>
            </w:tcBorders>
            <w:shd w:val="clear" w:color="auto" w:fill="BDD6EE"/>
          </w:tcPr>
          <w:p w14:paraId="2AFFB163" w14:textId="77777777" w:rsidR="00902DAC" w:rsidRPr="004347CF" w:rsidRDefault="00902DAC" w:rsidP="00902DAC">
            <w:pPr>
              <w:ind w:firstLine="450"/>
              <w:contextualSpacing/>
              <w:jc w:val="center"/>
              <w:rPr>
                <w:rFonts w:ascii="Calibri" w:eastAsia="Calibri" w:hAnsi="Calibri" w:cs="Calibri"/>
                <w:sz w:val="20"/>
                <w:szCs w:val="20"/>
              </w:rPr>
            </w:pPr>
          </w:p>
        </w:tc>
        <w:tc>
          <w:tcPr>
            <w:tcW w:w="1145" w:type="dxa"/>
            <w:vMerge/>
            <w:tcBorders>
              <w:left w:val="single" w:sz="4" w:space="0" w:color="808080"/>
              <w:bottom w:val="single" w:sz="4" w:space="0" w:color="262626"/>
              <w:right w:val="single" w:sz="4" w:space="0" w:color="808080"/>
            </w:tcBorders>
            <w:shd w:val="clear" w:color="auto" w:fill="BDD6EE"/>
          </w:tcPr>
          <w:p w14:paraId="2E44E9C6"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4C91D5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144" w:type="dxa"/>
            <w:tcBorders>
              <w:left w:val="single" w:sz="4" w:space="0" w:color="808080"/>
              <w:bottom w:val="single" w:sz="4" w:space="0" w:color="262626"/>
              <w:right w:val="single" w:sz="4" w:space="0" w:color="808080"/>
            </w:tcBorders>
            <w:shd w:val="clear" w:color="auto" w:fill="E2EFD9" w:themeFill="accent6" w:themeFillTint="33"/>
          </w:tcPr>
          <w:p w14:paraId="5278106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Lunch-box</w:t>
            </w:r>
          </w:p>
        </w:tc>
        <w:tc>
          <w:tcPr>
            <w:tcW w:w="1559" w:type="dxa"/>
            <w:vMerge/>
            <w:tcBorders>
              <w:left w:val="single" w:sz="4" w:space="0" w:color="808080"/>
              <w:bottom w:val="single" w:sz="4" w:space="0" w:color="auto"/>
              <w:right w:val="single" w:sz="4" w:space="0" w:color="auto"/>
            </w:tcBorders>
            <w:shd w:val="clear" w:color="auto" w:fill="BDD6EE"/>
          </w:tcPr>
          <w:p w14:paraId="6319881E" w14:textId="77777777" w:rsidR="00902DAC" w:rsidRPr="004347CF" w:rsidRDefault="00902DAC" w:rsidP="00902DAC">
            <w:pPr>
              <w:contextualSpacing/>
              <w:jc w:val="center"/>
              <w:rPr>
                <w:rFonts w:ascii="Calibri" w:eastAsia="Calibri" w:hAnsi="Calibri" w:cs="Calibri"/>
                <w:sz w:val="20"/>
                <w:szCs w:val="20"/>
              </w:rPr>
            </w:pPr>
          </w:p>
        </w:tc>
        <w:tc>
          <w:tcPr>
            <w:tcW w:w="1418" w:type="dxa"/>
            <w:vMerge/>
            <w:tcBorders>
              <w:left w:val="single" w:sz="4" w:space="0" w:color="808080"/>
              <w:bottom w:val="single" w:sz="4" w:space="0" w:color="auto"/>
              <w:right w:val="single" w:sz="4" w:space="0" w:color="auto"/>
            </w:tcBorders>
            <w:shd w:val="clear" w:color="auto" w:fill="BDD6EE"/>
          </w:tcPr>
          <w:p w14:paraId="6587E527" w14:textId="77777777" w:rsidR="00902DAC" w:rsidRPr="004347CF" w:rsidRDefault="00902DAC" w:rsidP="00902DAC">
            <w:pPr>
              <w:contextualSpacing/>
              <w:jc w:val="center"/>
              <w:rPr>
                <w:rFonts w:ascii="Calibri" w:eastAsia="Calibri" w:hAnsi="Calibri" w:cs="Calibri"/>
                <w:sz w:val="20"/>
                <w:szCs w:val="20"/>
              </w:rPr>
            </w:pPr>
          </w:p>
        </w:tc>
        <w:tc>
          <w:tcPr>
            <w:tcW w:w="1836" w:type="dxa"/>
            <w:vMerge/>
            <w:tcBorders>
              <w:left w:val="single" w:sz="4" w:space="0" w:color="808080"/>
              <w:bottom w:val="single" w:sz="4" w:space="0" w:color="auto"/>
              <w:right w:val="single" w:sz="4" w:space="0" w:color="auto"/>
            </w:tcBorders>
            <w:shd w:val="clear" w:color="auto" w:fill="BDD6EE"/>
          </w:tcPr>
          <w:p w14:paraId="296EE57B"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680B7D19" w14:textId="77777777" w:rsidTr="002731C8">
        <w:trPr>
          <w:jc w:val="center"/>
        </w:trPr>
        <w:tc>
          <w:tcPr>
            <w:tcW w:w="1506" w:type="dxa"/>
            <w:tcBorders>
              <w:top w:val="single" w:sz="4" w:space="0" w:color="262626"/>
              <w:left w:val="single" w:sz="4" w:space="0" w:color="262626"/>
              <w:bottom w:val="single" w:sz="4" w:space="0" w:color="262626"/>
              <w:right w:val="single" w:sz="4" w:space="0" w:color="808080"/>
            </w:tcBorders>
          </w:tcPr>
          <w:p w14:paraId="5B0EE9D6"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262626"/>
              <w:left w:val="single" w:sz="4" w:space="0" w:color="808080"/>
              <w:bottom w:val="single" w:sz="4" w:space="0" w:color="262626"/>
              <w:right w:val="single" w:sz="4" w:space="0" w:color="808080"/>
            </w:tcBorders>
          </w:tcPr>
          <w:p w14:paraId="662D91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Tutte </w:t>
            </w:r>
          </w:p>
        </w:tc>
        <w:tc>
          <w:tcPr>
            <w:tcW w:w="1020" w:type="dxa"/>
            <w:tcBorders>
              <w:top w:val="single" w:sz="4" w:space="0" w:color="262626"/>
              <w:left w:val="single" w:sz="4" w:space="0" w:color="808080"/>
              <w:bottom w:val="single" w:sz="4" w:space="0" w:color="262626"/>
              <w:right w:val="single" w:sz="4" w:space="0" w:color="808080"/>
            </w:tcBorders>
          </w:tcPr>
          <w:p w14:paraId="7D2D34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262626"/>
              <w:right w:val="single" w:sz="4" w:space="0" w:color="808080"/>
            </w:tcBorders>
          </w:tcPr>
          <w:p w14:paraId="4A4435C5"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262626"/>
              <w:right w:val="single" w:sz="4" w:space="0" w:color="808080"/>
            </w:tcBorders>
          </w:tcPr>
          <w:p w14:paraId="35CF989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11,50 – 12,20</w:t>
            </w:r>
          </w:p>
        </w:tc>
        <w:tc>
          <w:tcPr>
            <w:tcW w:w="1418" w:type="dxa"/>
            <w:tcBorders>
              <w:left w:val="single" w:sz="4" w:space="0" w:color="808080"/>
              <w:bottom w:val="single" w:sz="4" w:space="0" w:color="262626"/>
              <w:right w:val="single" w:sz="4" w:space="0" w:color="auto"/>
            </w:tcBorders>
            <w:shd w:val="clear" w:color="auto" w:fill="auto"/>
          </w:tcPr>
          <w:p w14:paraId="781E94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Ex sala </w:t>
            </w:r>
          </w:p>
          <w:p w14:paraId="484341E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docenti</w:t>
            </w:r>
          </w:p>
        </w:tc>
        <w:tc>
          <w:tcPr>
            <w:tcW w:w="1836" w:type="dxa"/>
            <w:tcBorders>
              <w:left w:val="single" w:sz="4" w:space="0" w:color="808080"/>
              <w:bottom w:val="single" w:sz="4" w:space="0" w:color="262626"/>
              <w:right w:val="single" w:sz="4" w:space="0" w:color="auto"/>
            </w:tcBorders>
          </w:tcPr>
          <w:p w14:paraId="5744089E" w14:textId="77777777" w:rsidR="00902DAC" w:rsidRPr="004347CF" w:rsidRDefault="00902DAC" w:rsidP="00902DAC">
            <w:pPr>
              <w:contextualSpacing/>
              <w:jc w:val="center"/>
              <w:rPr>
                <w:rFonts w:ascii="Calibri" w:eastAsia="Calibri" w:hAnsi="Calibri" w:cs="Calibri"/>
                <w:vertAlign w:val="superscript"/>
              </w:rPr>
            </w:pPr>
            <w:r w:rsidRPr="004347CF">
              <w:rPr>
                <w:rFonts w:ascii="Calibri" w:eastAsia="Calibri" w:hAnsi="Calibri" w:cs="Calibri"/>
                <w:sz w:val="20"/>
                <w:szCs w:val="20"/>
              </w:rPr>
              <w:t>64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25</w:t>
            </w:r>
          </w:p>
        </w:tc>
      </w:tr>
      <w:tr w:rsidR="00902DAC" w:rsidRPr="004347CF" w14:paraId="56855510" w14:textId="77777777" w:rsidTr="002731C8">
        <w:trPr>
          <w:trHeight w:val="214"/>
          <w:jc w:val="center"/>
        </w:trPr>
        <w:tc>
          <w:tcPr>
            <w:tcW w:w="1506" w:type="dxa"/>
            <w:vMerge w:val="restart"/>
            <w:tcBorders>
              <w:top w:val="single" w:sz="4" w:space="0" w:color="262626"/>
              <w:left w:val="single" w:sz="4" w:space="0" w:color="auto"/>
              <w:right w:val="single" w:sz="4" w:space="0" w:color="808080"/>
            </w:tcBorders>
            <w:shd w:val="clear" w:color="auto" w:fill="E2EFD9" w:themeFill="accent6" w:themeFillTint="33"/>
          </w:tcPr>
          <w:p w14:paraId="1BCB10E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145" w:type="dxa"/>
            <w:vMerge w:val="restart"/>
            <w:tcBorders>
              <w:top w:val="single" w:sz="4" w:space="0" w:color="262626"/>
              <w:left w:val="single" w:sz="4" w:space="0" w:color="808080"/>
              <w:right w:val="single" w:sz="4" w:space="0" w:color="808080"/>
            </w:tcBorders>
            <w:shd w:val="clear" w:color="auto" w:fill="E2EFD9" w:themeFill="accent6" w:themeFillTint="33"/>
          </w:tcPr>
          <w:p w14:paraId="5854728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164" w:type="dxa"/>
            <w:gridSpan w:val="2"/>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ABB05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 di pasto</w:t>
            </w:r>
          </w:p>
        </w:tc>
        <w:tc>
          <w:tcPr>
            <w:tcW w:w="1559" w:type="dxa"/>
            <w:vMerge w:val="restart"/>
            <w:tcBorders>
              <w:top w:val="single" w:sz="4" w:space="0" w:color="262626"/>
              <w:left w:val="single" w:sz="4" w:space="0" w:color="808080"/>
              <w:right w:val="single" w:sz="4" w:space="0" w:color="808080"/>
            </w:tcBorders>
            <w:shd w:val="clear" w:color="auto" w:fill="E2EFD9" w:themeFill="accent6" w:themeFillTint="33"/>
          </w:tcPr>
          <w:p w14:paraId="33C74D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7FFF162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vMerge w:val="restart"/>
            <w:tcBorders>
              <w:top w:val="single" w:sz="4" w:space="0" w:color="262626"/>
              <w:left w:val="single" w:sz="4" w:space="0" w:color="808080"/>
              <w:right w:val="single" w:sz="4" w:space="0" w:color="auto"/>
            </w:tcBorders>
            <w:shd w:val="clear" w:color="auto" w:fill="E2EFD9" w:themeFill="accent6" w:themeFillTint="33"/>
          </w:tcPr>
          <w:p w14:paraId="780251C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vMerge w:val="restart"/>
            <w:tcBorders>
              <w:top w:val="single" w:sz="4" w:space="0" w:color="262626"/>
              <w:left w:val="single" w:sz="4" w:space="0" w:color="808080"/>
              <w:right w:val="single" w:sz="4" w:space="0" w:color="262626"/>
            </w:tcBorders>
            <w:shd w:val="clear" w:color="auto" w:fill="E2EFD9" w:themeFill="accent6" w:themeFillTint="33"/>
          </w:tcPr>
          <w:p w14:paraId="0C08175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2D740234" w14:textId="55BE34CA"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33AD2B7B" w14:textId="77777777" w:rsidTr="003A27C9">
        <w:trPr>
          <w:trHeight w:val="214"/>
          <w:jc w:val="center"/>
        </w:trPr>
        <w:tc>
          <w:tcPr>
            <w:tcW w:w="1506" w:type="dxa"/>
            <w:vMerge/>
            <w:tcBorders>
              <w:left w:val="single" w:sz="4" w:space="0" w:color="262626"/>
              <w:bottom w:val="single" w:sz="4" w:space="0" w:color="262626"/>
              <w:right w:val="single" w:sz="4" w:space="0" w:color="808080"/>
            </w:tcBorders>
            <w:shd w:val="clear" w:color="auto" w:fill="BDD6EE"/>
          </w:tcPr>
          <w:p w14:paraId="541D2E4A" w14:textId="77777777" w:rsidR="00902DAC" w:rsidRPr="004347CF" w:rsidRDefault="00902DAC" w:rsidP="00902DAC">
            <w:pPr>
              <w:contextualSpacing/>
              <w:jc w:val="center"/>
              <w:rPr>
                <w:rFonts w:ascii="Calibri" w:eastAsia="Calibri" w:hAnsi="Calibri" w:cs="Calibri"/>
                <w:sz w:val="20"/>
                <w:szCs w:val="20"/>
              </w:rPr>
            </w:pPr>
          </w:p>
        </w:tc>
        <w:tc>
          <w:tcPr>
            <w:tcW w:w="1145" w:type="dxa"/>
            <w:vMerge/>
            <w:tcBorders>
              <w:left w:val="single" w:sz="4" w:space="0" w:color="808080"/>
              <w:bottom w:val="single" w:sz="4" w:space="0" w:color="262626"/>
              <w:right w:val="single" w:sz="4" w:space="0" w:color="808080"/>
            </w:tcBorders>
            <w:shd w:val="clear" w:color="auto" w:fill="BDD6EE"/>
          </w:tcPr>
          <w:p w14:paraId="7E85A0CD"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776C3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144"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52275BD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Lunch-box</w:t>
            </w:r>
          </w:p>
        </w:tc>
        <w:tc>
          <w:tcPr>
            <w:tcW w:w="1559" w:type="dxa"/>
            <w:vMerge/>
            <w:tcBorders>
              <w:left w:val="single" w:sz="4" w:space="0" w:color="808080"/>
              <w:bottom w:val="single" w:sz="4" w:space="0" w:color="262626"/>
              <w:right w:val="single" w:sz="4" w:space="0" w:color="808080"/>
            </w:tcBorders>
            <w:shd w:val="clear" w:color="auto" w:fill="BDD6EE"/>
          </w:tcPr>
          <w:p w14:paraId="4AFB2511" w14:textId="77777777" w:rsidR="00902DAC" w:rsidRPr="004347CF" w:rsidRDefault="00902DAC" w:rsidP="00902DAC">
            <w:pPr>
              <w:contextualSpacing/>
              <w:jc w:val="center"/>
              <w:rPr>
                <w:rFonts w:ascii="Calibri" w:eastAsia="Calibri" w:hAnsi="Calibri" w:cs="Calibri"/>
                <w:sz w:val="20"/>
                <w:szCs w:val="20"/>
              </w:rPr>
            </w:pPr>
          </w:p>
        </w:tc>
        <w:tc>
          <w:tcPr>
            <w:tcW w:w="1418" w:type="dxa"/>
            <w:vMerge/>
            <w:tcBorders>
              <w:left w:val="single" w:sz="4" w:space="0" w:color="808080"/>
              <w:bottom w:val="single" w:sz="4" w:space="0" w:color="auto"/>
              <w:right w:val="single" w:sz="4" w:space="0" w:color="auto"/>
            </w:tcBorders>
            <w:shd w:val="clear" w:color="auto" w:fill="BDD6EE"/>
          </w:tcPr>
          <w:p w14:paraId="1FC9CE7A" w14:textId="77777777" w:rsidR="00902DAC" w:rsidRPr="004347CF" w:rsidRDefault="00902DAC" w:rsidP="00902DAC">
            <w:pPr>
              <w:contextualSpacing/>
              <w:jc w:val="center"/>
              <w:rPr>
                <w:rFonts w:ascii="Calibri" w:eastAsia="Calibri" w:hAnsi="Calibri" w:cs="Calibri"/>
                <w:sz w:val="20"/>
                <w:szCs w:val="20"/>
              </w:rPr>
            </w:pPr>
          </w:p>
        </w:tc>
        <w:tc>
          <w:tcPr>
            <w:tcW w:w="1836" w:type="dxa"/>
            <w:vMerge/>
            <w:tcBorders>
              <w:left w:val="single" w:sz="4" w:space="0" w:color="808080"/>
              <w:bottom w:val="single" w:sz="4" w:space="0" w:color="auto"/>
              <w:right w:val="single" w:sz="4" w:space="0" w:color="auto"/>
            </w:tcBorders>
            <w:shd w:val="clear" w:color="auto" w:fill="BDD6EE"/>
          </w:tcPr>
          <w:p w14:paraId="1C02D4DF"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1259B4B9" w14:textId="77777777" w:rsidTr="00902DAC">
        <w:trPr>
          <w:jc w:val="center"/>
        </w:trPr>
        <w:tc>
          <w:tcPr>
            <w:tcW w:w="1506" w:type="dxa"/>
            <w:vMerge w:val="restart"/>
            <w:tcBorders>
              <w:top w:val="single" w:sz="4" w:space="0" w:color="262626"/>
              <w:left w:val="single" w:sz="4" w:space="0" w:color="262626"/>
              <w:right w:val="single" w:sz="4" w:space="0" w:color="808080"/>
            </w:tcBorders>
          </w:tcPr>
          <w:p w14:paraId="1569D791"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187F8CE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020" w:type="dxa"/>
            <w:tcBorders>
              <w:top w:val="single" w:sz="4" w:space="0" w:color="262626"/>
              <w:left w:val="single" w:sz="4" w:space="0" w:color="808080"/>
              <w:bottom w:val="single" w:sz="4" w:space="0" w:color="808080"/>
              <w:right w:val="single" w:sz="4" w:space="0" w:color="808080"/>
            </w:tcBorders>
          </w:tcPr>
          <w:p w14:paraId="704D285F" w14:textId="77777777" w:rsidR="00902DAC" w:rsidRPr="004347CF" w:rsidRDefault="00902DAC" w:rsidP="00902DAC">
            <w:pPr>
              <w:contextualSpacing/>
              <w:jc w:val="center"/>
              <w:rPr>
                <w:rFonts w:ascii="Calibri" w:eastAsia="Calibri" w:hAnsi="Calibri" w:cs="Calibri"/>
                <w:sz w:val="20"/>
                <w:szCs w:val="20"/>
              </w:rPr>
            </w:pPr>
          </w:p>
        </w:tc>
        <w:tc>
          <w:tcPr>
            <w:tcW w:w="1144" w:type="dxa"/>
            <w:tcBorders>
              <w:top w:val="single" w:sz="4" w:space="0" w:color="262626"/>
              <w:left w:val="single" w:sz="4" w:space="0" w:color="808080"/>
              <w:bottom w:val="single" w:sz="4" w:space="0" w:color="808080"/>
              <w:right w:val="single" w:sz="4" w:space="0" w:color="808080"/>
            </w:tcBorders>
          </w:tcPr>
          <w:p w14:paraId="5B12B60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559" w:type="dxa"/>
            <w:tcBorders>
              <w:top w:val="single" w:sz="4" w:space="0" w:color="262626"/>
              <w:left w:val="single" w:sz="4" w:space="0" w:color="808080"/>
              <w:bottom w:val="single" w:sz="4" w:space="0" w:color="808080"/>
              <w:right w:val="single" w:sz="4" w:space="0" w:color="808080"/>
            </w:tcBorders>
          </w:tcPr>
          <w:p w14:paraId="77DE0B9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1C6EE8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c>
          <w:tcPr>
            <w:tcW w:w="1836" w:type="dxa"/>
            <w:tcBorders>
              <w:top w:val="single" w:sz="4" w:space="0" w:color="262626"/>
              <w:left w:val="single" w:sz="4" w:space="0" w:color="808080"/>
              <w:bottom w:val="single" w:sz="4" w:space="0" w:color="808080"/>
              <w:right w:val="single" w:sz="4" w:space="0" w:color="auto"/>
            </w:tcBorders>
          </w:tcPr>
          <w:p w14:paraId="65E80D78"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1F90B2ED" w14:textId="77777777" w:rsidTr="00902DAC">
        <w:trPr>
          <w:jc w:val="center"/>
        </w:trPr>
        <w:tc>
          <w:tcPr>
            <w:tcW w:w="1506" w:type="dxa"/>
            <w:vMerge/>
            <w:tcBorders>
              <w:top w:val="single" w:sz="4" w:space="0" w:color="262626"/>
              <w:left w:val="single" w:sz="4" w:space="0" w:color="262626"/>
              <w:right w:val="single" w:sz="4" w:space="0" w:color="808080"/>
            </w:tcBorders>
          </w:tcPr>
          <w:p w14:paraId="1676E7EA"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6AABB3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1A,1C,</w:t>
            </w:r>
          </w:p>
        </w:tc>
        <w:tc>
          <w:tcPr>
            <w:tcW w:w="1020" w:type="dxa"/>
            <w:tcBorders>
              <w:top w:val="single" w:sz="4" w:space="0" w:color="262626"/>
              <w:left w:val="single" w:sz="4" w:space="0" w:color="808080"/>
              <w:bottom w:val="single" w:sz="4" w:space="0" w:color="808080"/>
              <w:right w:val="single" w:sz="4" w:space="0" w:color="808080"/>
            </w:tcBorders>
          </w:tcPr>
          <w:p w14:paraId="5804D3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808080"/>
              <w:right w:val="single" w:sz="4" w:space="0" w:color="808080"/>
            </w:tcBorders>
          </w:tcPr>
          <w:p w14:paraId="4C2E25E0"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808080"/>
              <w:right w:val="single" w:sz="4" w:space="0" w:color="808080"/>
            </w:tcBorders>
          </w:tcPr>
          <w:p w14:paraId="216FE2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11,50 – 12,20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5C62B00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262626"/>
              <w:left w:val="single" w:sz="4" w:space="0" w:color="808080"/>
              <w:bottom w:val="single" w:sz="4" w:space="0" w:color="808080"/>
              <w:right w:val="single" w:sz="4" w:space="0" w:color="auto"/>
            </w:tcBorders>
          </w:tcPr>
          <w:p w14:paraId="5107493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190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76</w:t>
            </w:r>
          </w:p>
        </w:tc>
      </w:tr>
      <w:tr w:rsidR="00902DAC" w:rsidRPr="004347CF" w14:paraId="40A3CCBF" w14:textId="77777777" w:rsidTr="00902DAC">
        <w:trPr>
          <w:jc w:val="center"/>
        </w:trPr>
        <w:tc>
          <w:tcPr>
            <w:tcW w:w="1506" w:type="dxa"/>
            <w:vMerge/>
            <w:tcBorders>
              <w:left w:val="single" w:sz="4" w:space="0" w:color="262626"/>
              <w:right w:val="single" w:sz="4" w:space="0" w:color="808080"/>
            </w:tcBorders>
          </w:tcPr>
          <w:p w14:paraId="0D2CEFD0"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FF8BD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020" w:type="dxa"/>
            <w:tcBorders>
              <w:top w:val="single" w:sz="4" w:space="0" w:color="808080"/>
              <w:left w:val="single" w:sz="4" w:space="0" w:color="808080"/>
              <w:bottom w:val="single" w:sz="4" w:space="0" w:color="808080"/>
              <w:right w:val="single" w:sz="4" w:space="0" w:color="808080"/>
            </w:tcBorders>
          </w:tcPr>
          <w:p w14:paraId="548AC78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6B1501FF"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1FFA74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6660666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1B44FC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tr w:rsidR="00902DAC" w:rsidRPr="004347CF" w14:paraId="7569FD1A" w14:textId="77777777" w:rsidTr="00902DAC">
        <w:trPr>
          <w:jc w:val="center"/>
        </w:trPr>
        <w:tc>
          <w:tcPr>
            <w:tcW w:w="1506" w:type="dxa"/>
            <w:vMerge/>
            <w:tcBorders>
              <w:left w:val="single" w:sz="4" w:space="0" w:color="262626"/>
              <w:right w:val="single" w:sz="4" w:space="0" w:color="808080"/>
            </w:tcBorders>
          </w:tcPr>
          <w:p w14:paraId="66F287A9"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14B5B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 2D</w:t>
            </w:r>
          </w:p>
        </w:tc>
        <w:tc>
          <w:tcPr>
            <w:tcW w:w="1020" w:type="dxa"/>
            <w:tcBorders>
              <w:top w:val="single" w:sz="4" w:space="0" w:color="808080"/>
              <w:left w:val="single" w:sz="4" w:space="0" w:color="808080"/>
              <w:bottom w:val="single" w:sz="4" w:space="0" w:color="808080"/>
              <w:right w:val="single" w:sz="4" w:space="0" w:color="808080"/>
            </w:tcBorders>
          </w:tcPr>
          <w:p w14:paraId="42F4AB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3F58C109"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4AF23E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13,10 - 13.40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4A5D31D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744E283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tr w:rsidR="00902DAC" w:rsidRPr="004347CF" w14:paraId="21980CEE" w14:textId="77777777" w:rsidTr="002731C8">
        <w:trPr>
          <w:jc w:val="center"/>
        </w:trPr>
        <w:tc>
          <w:tcPr>
            <w:tcW w:w="1506" w:type="dxa"/>
            <w:vMerge/>
            <w:tcBorders>
              <w:left w:val="single" w:sz="4" w:space="0" w:color="262626"/>
              <w:bottom w:val="single" w:sz="4" w:space="0" w:color="262626"/>
              <w:right w:val="single" w:sz="4" w:space="0" w:color="808080"/>
            </w:tcBorders>
          </w:tcPr>
          <w:p w14:paraId="7E1FCBF2"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262626"/>
              <w:right w:val="single" w:sz="4" w:space="0" w:color="808080"/>
            </w:tcBorders>
          </w:tcPr>
          <w:p w14:paraId="24E00CB6"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808080"/>
              <w:left w:val="single" w:sz="4" w:space="0" w:color="808080"/>
              <w:bottom w:val="single" w:sz="4" w:space="0" w:color="262626"/>
              <w:right w:val="single" w:sz="4" w:space="0" w:color="808080"/>
            </w:tcBorders>
          </w:tcPr>
          <w:p w14:paraId="4254571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262626"/>
              <w:right w:val="single" w:sz="4" w:space="0" w:color="808080"/>
            </w:tcBorders>
          </w:tcPr>
          <w:p w14:paraId="389DF74E"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262626"/>
              <w:right w:val="single" w:sz="4" w:space="0" w:color="808080"/>
            </w:tcBorders>
          </w:tcPr>
          <w:p w14:paraId="1F253F08" w14:textId="77777777" w:rsidR="00902DAC" w:rsidRPr="004347CF" w:rsidRDefault="00902DAC" w:rsidP="00902DAC">
            <w:pPr>
              <w:contextualSpacing/>
              <w:jc w:val="center"/>
              <w:rPr>
                <w:rFonts w:ascii="Calibri" w:eastAsia="Calibri" w:hAnsi="Calibri" w:cs="Calibri"/>
                <w:sz w:val="20"/>
                <w:szCs w:val="20"/>
              </w:rPr>
            </w:pPr>
          </w:p>
        </w:tc>
        <w:tc>
          <w:tcPr>
            <w:tcW w:w="1418" w:type="dxa"/>
            <w:tcBorders>
              <w:top w:val="single" w:sz="4" w:space="0" w:color="808080"/>
              <w:left w:val="single" w:sz="4" w:space="0" w:color="808080"/>
              <w:bottom w:val="single" w:sz="4" w:space="0" w:color="262626"/>
              <w:right w:val="single" w:sz="4" w:space="0" w:color="262626"/>
            </w:tcBorders>
            <w:shd w:val="clear" w:color="auto" w:fill="auto"/>
          </w:tcPr>
          <w:p w14:paraId="72EFEB9F" w14:textId="77777777" w:rsidR="00902DAC" w:rsidRPr="004347CF" w:rsidRDefault="00902DAC" w:rsidP="00902DAC">
            <w:pPr>
              <w:contextualSpacing/>
              <w:jc w:val="center"/>
              <w:rPr>
                <w:rFonts w:ascii="Calibri" w:eastAsia="Calibri" w:hAnsi="Calibri" w:cs="Calibri"/>
                <w:sz w:val="20"/>
                <w:szCs w:val="20"/>
              </w:rPr>
            </w:pPr>
          </w:p>
        </w:tc>
        <w:tc>
          <w:tcPr>
            <w:tcW w:w="1836" w:type="dxa"/>
            <w:tcBorders>
              <w:top w:val="single" w:sz="4" w:space="0" w:color="808080"/>
              <w:left w:val="single" w:sz="4" w:space="0" w:color="808080"/>
              <w:bottom w:val="single" w:sz="4" w:space="0" w:color="262626"/>
              <w:right w:val="single" w:sz="4" w:space="0" w:color="262626"/>
            </w:tcBorders>
          </w:tcPr>
          <w:p w14:paraId="792F2B2B"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024E92B0" w14:textId="77777777" w:rsidTr="002731C8">
        <w:trPr>
          <w:jc w:val="center"/>
        </w:trPr>
        <w:tc>
          <w:tcPr>
            <w:tcW w:w="1506" w:type="dxa"/>
            <w:tcBorders>
              <w:top w:val="single" w:sz="4" w:space="0" w:color="262626"/>
              <w:left w:val="single" w:sz="4" w:space="0" w:color="auto"/>
              <w:bottom w:val="single" w:sz="4" w:space="0" w:color="808080"/>
              <w:right w:val="single" w:sz="4" w:space="0" w:color="808080"/>
            </w:tcBorders>
            <w:shd w:val="clear" w:color="auto" w:fill="E2EFD9" w:themeFill="accent6" w:themeFillTint="33"/>
          </w:tcPr>
          <w:p w14:paraId="6134C71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14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0C7E7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FF98711" w14:textId="77777777" w:rsidR="00902DAC" w:rsidRPr="004347CF" w:rsidRDefault="00902DAC" w:rsidP="00902DAC">
            <w:pPr>
              <w:contextualSpacing/>
              <w:jc w:val="center"/>
              <w:rPr>
                <w:rFonts w:ascii="Calibri" w:eastAsia="Calibri" w:hAnsi="Calibri" w:cs="Calibri"/>
                <w:sz w:val="20"/>
                <w:szCs w:val="20"/>
              </w:rPr>
            </w:pPr>
          </w:p>
        </w:tc>
        <w:tc>
          <w:tcPr>
            <w:tcW w:w="1144"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2BF80FA"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7C3BC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2B2657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79004C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1B7120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5DF104B6" w14:textId="6D421A4A"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7274B178" w14:textId="77777777" w:rsidTr="00902DAC">
        <w:trPr>
          <w:jc w:val="center"/>
        </w:trPr>
        <w:tc>
          <w:tcPr>
            <w:tcW w:w="1506" w:type="dxa"/>
            <w:vMerge w:val="restart"/>
            <w:tcBorders>
              <w:top w:val="single" w:sz="4" w:space="0" w:color="808080"/>
              <w:left w:val="single" w:sz="4" w:space="0" w:color="auto"/>
              <w:right w:val="single" w:sz="4" w:space="0" w:color="808080"/>
            </w:tcBorders>
          </w:tcPr>
          <w:p w14:paraId="1B5E11E0"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2E091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w:t>
            </w:r>
          </w:p>
        </w:tc>
        <w:tc>
          <w:tcPr>
            <w:tcW w:w="1020" w:type="dxa"/>
            <w:tcBorders>
              <w:top w:val="single" w:sz="4" w:space="0" w:color="262626"/>
              <w:left w:val="single" w:sz="4" w:space="0" w:color="808080"/>
              <w:bottom w:val="single" w:sz="4" w:space="0" w:color="808080"/>
              <w:right w:val="single" w:sz="4" w:space="0" w:color="808080"/>
            </w:tcBorders>
          </w:tcPr>
          <w:p w14:paraId="7C2B4AF0" w14:textId="77777777" w:rsidR="00902DAC" w:rsidRPr="004347CF" w:rsidRDefault="00902DAC" w:rsidP="00902DAC">
            <w:pPr>
              <w:jc w:val="center"/>
              <w:rPr>
                <w:rFonts w:ascii="Calibri" w:eastAsia="Calibri" w:hAnsi="Calibri" w:cs="Times New Roman"/>
                <w:sz w:val="20"/>
                <w:szCs w:val="20"/>
              </w:rPr>
            </w:pPr>
          </w:p>
        </w:tc>
        <w:tc>
          <w:tcPr>
            <w:tcW w:w="1144" w:type="dxa"/>
            <w:tcBorders>
              <w:top w:val="single" w:sz="4" w:space="0" w:color="262626"/>
              <w:left w:val="single" w:sz="4" w:space="0" w:color="808080"/>
              <w:bottom w:val="single" w:sz="4" w:space="0" w:color="808080"/>
              <w:right w:val="single" w:sz="4" w:space="0" w:color="808080"/>
            </w:tcBorders>
          </w:tcPr>
          <w:p w14:paraId="23E6D7BF"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559" w:type="dxa"/>
            <w:tcBorders>
              <w:top w:val="single" w:sz="4" w:space="0" w:color="262626"/>
              <w:left w:val="single" w:sz="4" w:space="0" w:color="808080"/>
              <w:bottom w:val="single" w:sz="4" w:space="0" w:color="808080"/>
              <w:right w:val="single" w:sz="4" w:space="0" w:color="808080"/>
            </w:tcBorders>
          </w:tcPr>
          <w:p w14:paraId="69EF7CD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23956F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c>
          <w:tcPr>
            <w:tcW w:w="1836" w:type="dxa"/>
            <w:tcBorders>
              <w:top w:val="single" w:sz="4" w:space="0" w:color="262626"/>
              <w:left w:val="single" w:sz="4" w:space="0" w:color="808080"/>
              <w:bottom w:val="single" w:sz="4" w:space="0" w:color="808080"/>
              <w:right w:val="single" w:sz="4" w:space="0" w:color="auto"/>
            </w:tcBorders>
          </w:tcPr>
          <w:p w14:paraId="36D3B287"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0A19D92F" w14:textId="77777777" w:rsidTr="00902DAC">
        <w:trPr>
          <w:jc w:val="center"/>
        </w:trPr>
        <w:tc>
          <w:tcPr>
            <w:tcW w:w="1506" w:type="dxa"/>
            <w:vMerge/>
            <w:tcBorders>
              <w:left w:val="single" w:sz="4" w:space="0" w:color="auto"/>
              <w:right w:val="single" w:sz="4" w:space="0" w:color="808080"/>
            </w:tcBorders>
          </w:tcPr>
          <w:p w14:paraId="01C92CED" w14:textId="77777777" w:rsidR="00902DAC" w:rsidRPr="004347CF" w:rsidRDefault="00902DAC" w:rsidP="00902DAC">
            <w:pPr>
              <w:contextualSpacing/>
              <w:jc w:val="both"/>
              <w:rPr>
                <w:rFonts w:ascii="Calibri" w:eastAsia="Calibri" w:hAnsi="Calibri" w:cs="Calibri"/>
                <w:sz w:val="20"/>
                <w:szCs w:val="20"/>
              </w:rPr>
            </w:pPr>
            <w:bookmarkStart w:id="27" w:name="_Hlk48731285"/>
          </w:p>
        </w:tc>
        <w:tc>
          <w:tcPr>
            <w:tcW w:w="1145" w:type="dxa"/>
            <w:tcBorders>
              <w:top w:val="single" w:sz="4" w:space="0" w:color="808080"/>
              <w:left w:val="single" w:sz="4" w:space="0" w:color="808080"/>
              <w:bottom w:val="single" w:sz="4" w:space="0" w:color="808080"/>
              <w:right w:val="single" w:sz="4" w:space="0" w:color="808080"/>
            </w:tcBorders>
          </w:tcPr>
          <w:p w14:paraId="1DCD3B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1B,1C,</w:t>
            </w:r>
          </w:p>
        </w:tc>
        <w:tc>
          <w:tcPr>
            <w:tcW w:w="1020" w:type="dxa"/>
            <w:tcBorders>
              <w:top w:val="single" w:sz="4" w:space="0" w:color="262626"/>
              <w:left w:val="single" w:sz="4" w:space="0" w:color="808080"/>
              <w:bottom w:val="single" w:sz="4" w:space="0" w:color="808080"/>
              <w:right w:val="single" w:sz="4" w:space="0" w:color="808080"/>
            </w:tcBorders>
          </w:tcPr>
          <w:p w14:paraId="6582519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808080"/>
              <w:right w:val="single" w:sz="4" w:space="0" w:color="808080"/>
            </w:tcBorders>
          </w:tcPr>
          <w:p w14:paraId="5380FD0C"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262626"/>
              <w:left w:val="single" w:sz="4" w:space="0" w:color="808080"/>
              <w:bottom w:val="single" w:sz="4" w:space="0" w:color="808080"/>
              <w:right w:val="single" w:sz="4" w:space="0" w:color="808080"/>
            </w:tcBorders>
          </w:tcPr>
          <w:p w14:paraId="1678A47B"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11,50 – 12,20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2D4AC47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262626"/>
              <w:left w:val="single" w:sz="4" w:space="0" w:color="808080"/>
              <w:bottom w:val="single" w:sz="4" w:space="0" w:color="808080"/>
              <w:right w:val="single" w:sz="4" w:space="0" w:color="auto"/>
            </w:tcBorders>
          </w:tcPr>
          <w:p w14:paraId="28601BD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190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76</w:t>
            </w:r>
          </w:p>
        </w:tc>
      </w:tr>
      <w:tr w:rsidR="00902DAC" w:rsidRPr="004347CF" w14:paraId="001EBEDF" w14:textId="77777777" w:rsidTr="00902DAC">
        <w:trPr>
          <w:jc w:val="center"/>
        </w:trPr>
        <w:tc>
          <w:tcPr>
            <w:tcW w:w="1506" w:type="dxa"/>
            <w:vMerge/>
            <w:tcBorders>
              <w:left w:val="single" w:sz="4" w:space="0" w:color="auto"/>
              <w:right w:val="single" w:sz="4" w:space="0" w:color="808080"/>
            </w:tcBorders>
          </w:tcPr>
          <w:p w14:paraId="1CADA922"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4D3E34A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020" w:type="dxa"/>
            <w:tcBorders>
              <w:top w:val="single" w:sz="4" w:space="0" w:color="808080"/>
              <w:left w:val="single" w:sz="4" w:space="0" w:color="808080"/>
              <w:bottom w:val="single" w:sz="4" w:space="0" w:color="808080"/>
              <w:right w:val="single" w:sz="4" w:space="0" w:color="808080"/>
            </w:tcBorders>
          </w:tcPr>
          <w:p w14:paraId="6676A01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6FE87FC0"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4579CA15"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6C4A5F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7C450D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bookmarkEnd w:id="27"/>
      <w:tr w:rsidR="00902DAC" w:rsidRPr="004347CF" w14:paraId="12DBE55B" w14:textId="77777777" w:rsidTr="00902DAC">
        <w:trPr>
          <w:jc w:val="center"/>
        </w:trPr>
        <w:tc>
          <w:tcPr>
            <w:tcW w:w="1506" w:type="dxa"/>
            <w:vMerge/>
            <w:tcBorders>
              <w:left w:val="single" w:sz="4" w:space="0" w:color="auto"/>
              <w:bottom w:val="single" w:sz="4" w:space="0" w:color="auto"/>
              <w:right w:val="single" w:sz="4" w:space="0" w:color="808080"/>
            </w:tcBorders>
          </w:tcPr>
          <w:p w14:paraId="368D1DE5"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5EC0AC7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 2D</w:t>
            </w:r>
          </w:p>
        </w:tc>
        <w:tc>
          <w:tcPr>
            <w:tcW w:w="1020" w:type="dxa"/>
            <w:tcBorders>
              <w:top w:val="single" w:sz="4" w:space="0" w:color="808080"/>
              <w:left w:val="single" w:sz="4" w:space="0" w:color="808080"/>
              <w:bottom w:val="single" w:sz="4" w:space="0" w:color="808080"/>
              <w:right w:val="single" w:sz="4" w:space="0" w:color="808080"/>
            </w:tcBorders>
          </w:tcPr>
          <w:p w14:paraId="20A5240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7A63EF5D"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66E2C64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13,10 - 13.40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24DDAF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67B481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bookmarkEnd w:id="26"/>
    </w:tbl>
    <w:p w14:paraId="18FA9EB1" w14:textId="77777777" w:rsidR="00902DAC" w:rsidRPr="004347CF" w:rsidRDefault="00902DAC" w:rsidP="00902DAC">
      <w:pPr>
        <w:spacing w:after="0"/>
        <w:jc w:val="both"/>
        <w:rPr>
          <w:rFonts w:ascii="Calibri" w:eastAsia="Calibri" w:hAnsi="Calibri" w:cs="Times New Roman"/>
        </w:rPr>
      </w:pPr>
    </w:p>
    <w:p w14:paraId="61A69C7A" w14:textId="7D6D9B1F"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 tal fine è necessario segnalare le sedute degli </w:t>
      </w:r>
      <w:r w:rsidR="008B73E1" w:rsidRPr="004347CF">
        <w:rPr>
          <w:rFonts w:ascii="Calibri" w:eastAsia="Calibri" w:hAnsi="Calibri" w:cs="Times New Roman"/>
        </w:rPr>
        <w:t>allievi</w:t>
      </w:r>
      <w:r w:rsidRPr="004347CF">
        <w:rPr>
          <w:rFonts w:ascii="Calibri" w:eastAsia="Calibri" w:hAnsi="Calibri" w:cs="Times New Roman"/>
        </w:rPr>
        <w:t xml:space="preserve"> ai tavoli, con distanza minima di 1 m, con la vigilanza assidua del personale scolastico accompagnatore, sul rispetto delle postazioni assegnate e degli spostamenti all’interno del locale.</w:t>
      </w:r>
    </w:p>
    <w:p w14:paraId="4FCDECA8"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In caso di pasti con servizio mensa diretto, vanno adottate le misure igieniche già attive per lo svolgimento del servizio di refezione cui va accompagnata, in caso di più turni, la disinfezione dei locali e degli arredi prima del turno successivo ad opera del personale della mensa.</w:t>
      </w:r>
    </w:p>
    <w:p w14:paraId="29FCB7EF" w14:textId="1A8BEAAB"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 tavola pane sarà </w:t>
      </w:r>
      <w:proofErr w:type="spellStart"/>
      <w:r w:rsidRPr="004347CF">
        <w:rPr>
          <w:rFonts w:ascii="Calibri" w:eastAsia="Calibri" w:hAnsi="Calibri" w:cs="Times New Roman"/>
        </w:rPr>
        <w:t>monoporzionato</w:t>
      </w:r>
      <w:proofErr w:type="spellEnd"/>
      <w:r w:rsidRPr="004347CF">
        <w:rPr>
          <w:rFonts w:ascii="Calibri" w:eastAsia="Calibri" w:hAnsi="Calibri" w:cs="Times New Roman"/>
        </w:rPr>
        <w:t xml:space="preserve"> e sigillato, già fornito accanto a ciascuna postazione (non in cesti; lo stesso dicasi per l’acqua, che sarà servita in bottigliette e non in caraffe aperte ad uso di più </w:t>
      </w:r>
      <w:r w:rsidR="008B73E1" w:rsidRPr="004347CF">
        <w:rPr>
          <w:rFonts w:ascii="Calibri" w:eastAsia="Calibri" w:hAnsi="Calibri" w:cs="Times New Roman"/>
        </w:rPr>
        <w:t>allievi</w:t>
      </w:r>
      <w:r w:rsidRPr="004347CF">
        <w:rPr>
          <w:rFonts w:ascii="Calibri" w:eastAsia="Calibri" w:hAnsi="Calibri" w:cs="Times New Roman"/>
        </w:rPr>
        <w:t>.</w:t>
      </w:r>
    </w:p>
    <w:p w14:paraId="5F290990"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Analoga precauzione andrà presa per le posate monouso.</w:t>
      </w:r>
    </w:p>
    <w:p w14:paraId="4460CCED" w14:textId="622C9E2F"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Andrà limitato il più possibile lo </w:t>
      </w:r>
      <w:proofErr w:type="spellStart"/>
      <w:r w:rsidRPr="004347CF">
        <w:rPr>
          <w:rFonts w:ascii="Calibri" w:eastAsia="Calibri" w:hAnsi="Calibri" w:cs="Times New Roman"/>
        </w:rPr>
        <w:t>sporzionamento</w:t>
      </w:r>
      <w:proofErr w:type="spellEnd"/>
      <w:r w:rsidRPr="004347CF">
        <w:rPr>
          <w:rFonts w:ascii="Calibri" w:eastAsia="Calibri" w:hAnsi="Calibri" w:cs="Times New Roman"/>
        </w:rPr>
        <w:t xml:space="preserve"> ai tavoli; ove non fosse possibile fare altrimenti, dovrà essere il personale a scodellare e distribuire i piatti agli </w:t>
      </w:r>
      <w:r w:rsidR="008B73E1" w:rsidRPr="004347CF">
        <w:rPr>
          <w:rFonts w:ascii="Calibri" w:eastAsia="Calibri" w:hAnsi="Calibri" w:cs="Times New Roman"/>
        </w:rPr>
        <w:t>allievi</w:t>
      </w:r>
      <w:r w:rsidRPr="004347CF">
        <w:rPr>
          <w:rFonts w:ascii="Calibri" w:eastAsia="Calibri" w:hAnsi="Calibri" w:cs="Times New Roman"/>
        </w:rPr>
        <w:t xml:space="preserve"> già seduti al loro posto (no self service).</w:t>
      </w:r>
    </w:p>
    <w:p w14:paraId="50A2845A"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Analoghe precauzioni andranno messe in atto per il servizio mensa con pasti trasportati.</w:t>
      </w:r>
    </w:p>
    <w:p w14:paraId="05BC4BE3"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Nel caso di lunch-box, con pasti forniti in confezione monoporzione, prima e dopo il momento della refezione l’aula andrà igienizzata dal personale scolastico addetto.</w:t>
      </w:r>
    </w:p>
    <w:p w14:paraId="23B7F91E" w14:textId="4E7C72D5"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Durante le operazioni di disinfezione non essendo possibile la permanenza degli </w:t>
      </w:r>
      <w:r w:rsidR="008B73E1" w:rsidRPr="004347CF">
        <w:rPr>
          <w:rFonts w:ascii="Calibri" w:eastAsia="Calibri" w:hAnsi="Calibri" w:cs="Times New Roman"/>
        </w:rPr>
        <w:t>allievi</w:t>
      </w:r>
      <w:r w:rsidRPr="004347CF">
        <w:rPr>
          <w:rFonts w:ascii="Calibri" w:eastAsia="Calibri" w:hAnsi="Calibri" w:cs="Times New Roman"/>
        </w:rPr>
        <w:t xml:space="preserve"> all’interno dell’aula, la classe andrà temporaneamente condotta presso il locale n° …… (atri, laboratori, biblioteca ecc.) sempre nel rispetto del distanziamento interpersonale e con l’obbligo di indossare la mascherina.</w:t>
      </w:r>
    </w:p>
    <w:p w14:paraId="63DCA978" w14:textId="77777777" w:rsidR="00902DAC" w:rsidRPr="004347CF" w:rsidRDefault="00902DAC" w:rsidP="00902DAC">
      <w:pPr>
        <w:spacing w:after="0" w:line="240" w:lineRule="auto"/>
        <w:jc w:val="both"/>
        <w:rPr>
          <w:rFonts w:ascii="Calibri" w:eastAsia="Calibri" w:hAnsi="Calibri" w:cs="Times New Roman"/>
        </w:rPr>
      </w:pPr>
    </w:p>
    <w:p w14:paraId="235E5BEE"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la “colazione” e la “merenda” gli alimenti, che potranno essere portati da casa, è importante che siano riconoscibili ed attribuibili facilmente ad ogni singolo alunno; a tal fine è necessario che gli stessi siano portati dall’alunno in contenitori (sacchetti, mini-box richiudibili ecc.) personalizzati con il loro nome.</w:t>
      </w:r>
    </w:p>
    <w:p w14:paraId="75F96C2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In anticipo e successivamente al consumo andrà effettuata la igienizzazione delle mani.</w:t>
      </w:r>
    </w:p>
    <w:p w14:paraId="7CB84626" w14:textId="6549927C" w:rsidR="00902DAC" w:rsidRPr="004347CF" w:rsidRDefault="00902DAC" w:rsidP="00902DAC">
      <w:pPr>
        <w:spacing w:after="0" w:line="240" w:lineRule="auto"/>
        <w:jc w:val="both"/>
        <w:rPr>
          <w:rFonts w:ascii="Calibri" w:eastAsia="Calibri" w:hAnsi="Calibri" w:cs="Times New Roman"/>
        </w:rPr>
      </w:pPr>
    </w:p>
    <w:p w14:paraId="52858E77" w14:textId="77777777" w:rsidR="00F1206C" w:rsidRPr="004347CF" w:rsidRDefault="00F1206C" w:rsidP="00902DAC">
      <w:pPr>
        <w:spacing w:after="0" w:line="240" w:lineRule="auto"/>
        <w:jc w:val="both"/>
        <w:rPr>
          <w:rFonts w:ascii="Calibri" w:eastAsia="Calibri" w:hAnsi="Calibri" w:cs="Times New Roman"/>
        </w:rPr>
      </w:pPr>
    </w:p>
    <w:p w14:paraId="7B3721DF" w14:textId="0D1B6F8F" w:rsidR="00373440" w:rsidRPr="004347CF" w:rsidRDefault="00373440" w:rsidP="00F1206C">
      <w:pPr>
        <w:pStyle w:val="Stile1"/>
      </w:pPr>
      <w:r w:rsidRPr="004347CF">
        <w:t>Uscita dall’edificio scolastico</w:t>
      </w:r>
    </w:p>
    <w:p w14:paraId="066D06AD" w14:textId="77777777" w:rsidR="00373440" w:rsidRPr="004347CF" w:rsidRDefault="00373440" w:rsidP="00F1206C">
      <w:pPr>
        <w:pStyle w:val="Stile1"/>
        <w:pBdr>
          <w:bottom w:val="none" w:sz="0" w:space="0" w:color="auto"/>
        </w:pBdr>
      </w:pPr>
    </w:p>
    <w:p w14:paraId="350364AD" w14:textId="4792C983" w:rsidR="00373440" w:rsidRPr="004347CF" w:rsidRDefault="00F1206C" w:rsidP="00F1206C">
      <w:pPr>
        <w:pStyle w:val="Stile1"/>
        <w:pBdr>
          <w:bottom w:val="none" w:sz="0" w:space="0" w:color="auto"/>
        </w:pBdr>
        <w:rPr>
          <w:b w:val="0"/>
          <w:bCs w:val="0"/>
        </w:rPr>
      </w:pPr>
      <w:r w:rsidRPr="004347CF">
        <w:rPr>
          <w:b w:val="0"/>
          <w:bCs w:val="0"/>
        </w:rPr>
        <w:t>La problematica dell’uscita da scuola è sostanzialmente simile a quella dell’ingresso. Valgono quindi le indicazioni già fornite per l’ingresso: relative all’utilizzo del maggior numero possibile di uscite, alla riduzione al minimo della lunghezza dei tragitti interni verso l’uscita e alla definizione di un’unica direzione di marcia lungo i corridoi ovvero sull’obbligo di mantenere la destra nel percorrerli.</w:t>
      </w:r>
    </w:p>
    <w:p w14:paraId="5D3F8C88" w14:textId="77777777" w:rsidR="00F1206C" w:rsidRPr="004347CF" w:rsidRDefault="00F1206C" w:rsidP="00F1206C">
      <w:pPr>
        <w:pStyle w:val="Stile1"/>
        <w:pBdr>
          <w:bottom w:val="none" w:sz="0" w:space="0" w:color="auto"/>
        </w:pBdr>
      </w:pPr>
    </w:p>
    <w:p w14:paraId="42F0396F" w14:textId="21148F97" w:rsidR="00902DAC" w:rsidRPr="004347CF" w:rsidRDefault="00902DAC" w:rsidP="003A27C9">
      <w:pPr>
        <w:pStyle w:val="Stile1"/>
        <w:pBdr>
          <w:bottom w:val="none" w:sz="0" w:space="0" w:color="auto"/>
        </w:pBdr>
        <w:rPr>
          <w:rFonts w:ascii="Calibri" w:eastAsia="Calibri" w:hAnsi="Calibri" w:cs="Times New Roman"/>
        </w:rPr>
      </w:pPr>
    </w:p>
    <w:p w14:paraId="69FCBA55" w14:textId="77777777" w:rsidR="00902DAC" w:rsidRPr="004347CF" w:rsidRDefault="00902DAC" w:rsidP="00902DAC">
      <w:pPr>
        <w:pStyle w:val="Sottotitolo1"/>
      </w:pPr>
      <w:r w:rsidRPr="004347CF">
        <w:t>Misure igieniche</w:t>
      </w:r>
    </w:p>
    <w:p w14:paraId="1F8544D1" w14:textId="77777777" w:rsidR="00902DAC" w:rsidRPr="004347CF" w:rsidRDefault="00902DAC" w:rsidP="00902DAC">
      <w:pPr>
        <w:spacing w:after="0" w:line="240" w:lineRule="auto"/>
        <w:rPr>
          <w:rFonts w:ascii="Calibri" w:eastAsia="Calibri" w:hAnsi="Calibri" w:cs="Times New Roman"/>
        </w:rPr>
      </w:pPr>
    </w:p>
    <w:p w14:paraId="56ADDC04" w14:textId="77777777" w:rsidR="00902DAC" w:rsidRPr="004347CF" w:rsidRDefault="00902DAC" w:rsidP="003A27C9">
      <w:pPr>
        <w:pStyle w:val="Stile1"/>
      </w:pPr>
      <w:r w:rsidRPr="004347CF">
        <w:t>Misure igieniche individuali</w:t>
      </w:r>
    </w:p>
    <w:p w14:paraId="66DE7A57" w14:textId="77777777" w:rsidR="00902DAC" w:rsidRPr="004347CF" w:rsidRDefault="00902DAC" w:rsidP="00902DAC">
      <w:pPr>
        <w:spacing w:after="0" w:line="240" w:lineRule="auto"/>
        <w:jc w:val="both"/>
        <w:rPr>
          <w:rFonts w:ascii="Calibri" w:eastAsia="Calibri" w:hAnsi="Calibri" w:cs="Times New Roman"/>
        </w:rPr>
      </w:pPr>
    </w:p>
    <w:p w14:paraId="0008433C" w14:textId="2E67BE2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Tutte le persone che accedono all’edificio e per l’intera permanenza nei locali scolastici dovranno indossare una mascherina di protezione delle vie respiratorie ad eccezione degli </w:t>
      </w:r>
      <w:r w:rsidR="008B73E1" w:rsidRPr="004347CF">
        <w:rPr>
          <w:rFonts w:ascii="Calibri" w:eastAsia="Calibri" w:hAnsi="Calibri" w:cs="Times New Roman"/>
        </w:rPr>
        <w:t>allievi</w:t>
      </w:r>
      <w:r w:rsidRPr="004347CF">
        <w:rPr>
          <w:rFonts w:ascii="Calibri" w:eastAsia="Calibri" w:hAnsi="Calibri" w:cs="Times New Roman"/>
        </w:rPr>
        <w:t xml:space="preserve"> di età inferiore a 6 anni, degli </w:t>
      </w:r>
      <w:r w:rsidR="008B73E1" w:rsidRPr="004347CF">
        <w:rPr>
          <w:rFonts w:ascii="Calibri" w:eastAsia="Calibri" w:hAnsi="Calibri" w:cs="Times New Roman"/>
        </w:rPr>
        <w:t>allievi</w:t>
      </w:r>
      <w:r w:rsidRPr="004347CF">
        <w:rPr>
          <w:rFonts w:ascii="Calibri" w:eastAsia="Calibri" w:hAnsi="Calibri" w:cs="Times New Roman"/>
        </w:rPr>
        <w:t xml:space="preserve"> e del personale portatore di disabilità incompatibile con l’uso della stessa.</w:t>
      </w:r>
    </w:p>
    <w:p w14:paraId="5808104A" w14:textId="668A309D"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L’Istituto garantisce la fornitura delle mascherine </w:t>
      </w:r>
      <w:r w:rsidR="004539E7" w:rsidRPr="004347CF">
        <w:rPr>
          <w:rFonts w:ascii="Calibri" w:eastAsia="Calibri" w:hAnsi="Calibri" w:cs="Times New Roman"/>
        </w:rPr>
        <w:t xml:space="preserve">chirurgiche </w:t>
      </w:r>
      <w:r w:rsidRPr="004347CF">
        <w:rPr>
          <w:rFonts w:ascii="Calibri" w:eastAsia="Calibri" w:hAnsi="Calibri" w:cs="Times New Roman"/>
        </w:rPr>
        <w:t>e di eventuali dispositivi di protezione individuale a tutto il personale</w:t>
      </w:r>
      <w:r w:rsidR="004539E7" w:rsidRPr="004347CF">
        <w:rPr>
          <w:rFonts w:ascii="Calibri" w:eastAsia="Calibri" w:hAnsi="Calibri" w:cs="Times New Roman"/>
        </w:rPr>
        <w:t xml:space="preserve"> e</w:t>
      </w:r>
      <w:r w:rsidRPr="004347CF">
        <w:rPr>
          <w:rFonts w:ascii="Calibri" w:eastAsia="Calibri" w:hAnsi="Calibri" w:cs="Times New Roman"/>
        </w:rPr>
        <w:t xml:space="preserve"> gli </w:t>
      </w:r>
      <w:r w:rsidR="008B73E1" w:rsidRPr="004347CF">
        <w:rPr>
          <w:rFonts w:ascii="Calibri" w:eastAsia="Calibri" w:hAnsi="Calibri" w:cs="Times New Roman"/>
        </w:rPr>
        <w:t>allievi</w:t>
      </w:r>
      <w:r w:rsidRPr="004347CF">
        <w:rPr>
          <w:rFonts w:ascii="Calibri" w:eastAsia="Calibri" w:hAnsi="Calibri" w:cs="Times New Roman"/>
        </w:rPr>
        <w:t>.</w:t>
      </w:r>
    </w:p>
    <w:p w14:paraId="4865C944" w14:textId="36302C10"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gli </w:t>
      </w:r>
      <w:r w:rsidR="008B73E1" w:rsidRPr="004347CF">
        <w:rPr>
          <w:rFonts w:ascii="Calibri" w:eastAsia="Calibri" w:hAnsi="Calibri" w:cs="Times New Roman"/>
        </w:rPr>
        <w:t>allievi</w:t>
      </w:r>
      <w:r w:rsidRPr="004347CF">
        <w:rPr>
          <w:rFonts w:ascii="Calibri" w:eastAsia="Calibri" w:hAnsi="Calibri" w:cs="Times New Roman"/>
        </w:rPr>
        <w:t>, l’utilizzo della mascherina è obbligatorio in tutte le situazioni di tipo dinamico, ad eccezione delle attività motorie</w:t>
      </w:r>
      <w:r w:rsidR="004539E7" w:rsidRPr="004347CF">
        <w:rPr>
          <w:rFonts w:ascii="Calibri" w:eastAsia="Calibri" w:hAnsi="Calibri" w:cs="Times New Roman"/>
        </w:rPr>
        <w:t>,</w:t>
      </w:r>
      <w:r w:rsidRPr="004347CF">
        <w:rPr>
          <w:rFonts w:ascii="Calibri" w:eastAsia="Calibri" w:hAnsi="Calibri" w:cs="Times New Roman"/>
        </w:rPr>
        <w:t xml:space="preserve"> nel consumo dei pasti e in tutte le situazioni di tipo statico (</w:t>
      </w:r>
      <w:r w:rsidR="008B73E1" w:rsidRPr="004347CF">
        <w:rPr>
          <w:rFonts w:ascii="Calibri" w:eastAsia="Calibri" w:hAnsi="Calibri" w:cs="Times New Roman"/>
        </w:rPr>
        <w:t>allievi</w:t>
      </w:r>
      <w:r w:rsidRPr="004347CF">
        <w:rPr>
          <w:rFonts w:ascii="Calibri" w:eastAsia="Calibri" w:hAnsi="Calibri" w:cs="Times New Roman"/>
        </w:rPr>
        <w:t xml:space="preserve"> seduti alla propria postazione didattica).</w:t>
      </w:r>
    </w:p>
    <w:p w14:paraId="375B9AA1" w14:textId="77777777" w:rsidR="004539E7" w:rsidRPr="004347CF" w:rsidRDefault="004539E7" w:rsidP="00902DAC">
      <w:pPr>
        <w:spacing w:after="0" w:line="240" w:lineRule="auto"/>
        <w:jc w:val="both"/>
        <w:rPr>
          <w:rFonts w:ascii="Calibri" w:eastAsia="Calibri" w:hAnsi="Calibri" w:cs="Times New Roman"/>
        </w:rPr>
      </w:pPr>
    </w:p>
    <w:p w14:paraId="03E709C7" w14:textId="3B90A6C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Unitamente all’uso della mascherina è fatto obbligo a tutt</w:t>
      </w:r>
      <w:r w:rsidR="004539E7" w:rsidRPr="004347CF">
        <w:rPr>
          <w:rFonts w:ascii="Calibri" w:eastAsia="Calibri" w:hAnsi="Calibri" w:cs="Times New Roman"/>
        </w:rPr>
        <w:t>e</w:t>
      </w:r>
      <w:r w:rsidRPr="004347CF">
        <w:rPr>
          <w:rFonts w:ascii="Calibri" w:eastAsia="Calibri" w:hAnsi="Calibri" w:cs="Times New Roman"/>
        </w:rPr>
        <w:t xml:space="preserve"> </w:t>
      </w:r>
      <w:r w:rsidR="004539E7" w:rsidRPr="004347CF">
        <w:rPr>
          <w:rFonts w:ascii="Calibri" w:eastAsia="Calibri" w:hAnsi="Calibri" w:cs="Times New Roman"/>
        </w:rPr>
        <w:t>le persone presenti nell’edificio</w:t>
      </w:r>
      <w:r w:rsidRPr="004347CF">
        <w:rPr>
          <w:rFonts w:ascii="Calibri" w:eastAsia="Calibri" w:hAnsi="Calibri" w:cs="Times New Roman"/>
        </w:rPr>
        <w:t xml:space="preserve"> di provvedere al frequente lavaggio delle mani o alla loro igienizzazione utilizzando i distributori presenti all’ingresso dell’edificio e dei locali ad uso collettivo, dei servizi igienici e in prossimità dei distributori di bevande e snack.</w:t>
      </w:r>
    </w:p>
    <w:p w14:paraId="71760D5E" w14:textId="77777777" w:rsidR="004539E7" w:rsidRPr="004347CF" w:rsidRDefault="004539E7" w:rsidP="00902DAC">
      <w:pPr>
        <w:spacing w:after="0" w:line="240" w:lineRule="auto"/>
        <w:jc w:val="both"/>
        <w:rPr>
          <w:rFonts w:ascii="Calibri" w:eastAsia="Calibri" w:hAnsi="Calibri" w:cs="Times New Roman"/>
        </w:rPr>
      </w:pPr>
    </w:p>
    <w:p w14:paraId="516EC320" w14:textId="5047E702"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Analoga igienizzazione è richiesta prima di utilizzare le attrezzature didattiche ad uso promiscuo (proiettori, PC, amplificatori ecc.).</w:t>
      </w:r>
    </w:p>
    <w:p w14:paraId="2140866F" w14:textId="77777777" w:rsidR="00902DAC" w:rsidRPr="004347CF" w:rsidRDefault="00902DAC" w:rsidP="00902DAC">
      <w:pPr>
        <w:spacing w:after="0" w:line="240" w:lineRule="auto"/>
        <w:jc w:val="both"/>
        <w:rPr>
          <w:rFonts w:ascii="Calibri" w:eastAsia="Calibri" w:hAnsi="Calibri" w:cs="Times New Roman"/>
        </w:rPr>
      </w:pPr>
    </w:p>
    <w:p w14:paraId="437201B4" w14:textId="77777777" w:rsidR="00902DAC" w:rsidRPr="004347CF" w:rsidRDefault="00902DAC" w:rsidP="003A27C9">
      <w:pPr>
        <w:pStyle w:val="Stile1"/>
      </w:pPr>
      <w:r w:rsidRPr="004347CF">
        <w:t>Pulizia e disinfezione</w:t>
      </w:r>
    </w:p>
    <w:p w14:paraId="07B824C5" w14:textId="77777777" w:rsidR="00902DAC" w:rsidRPr="004347CF" w:rsidRDefault="00902DAC" w:rsidP="00902DAC">
      <w:pPr>
        <w:spacing w:after="0" w:line="240" w:lineRule="auto"/>
        <w:jc w:val="both"/>
        <w:rPr>
          <w:rFonts w:ascii="Calibri" w:eastAsia="Calibri" w:hAnsi="Calibri" w:cs="Times New Roman"/>
        </w:rPr>
      </w:pPr>
    </w:p>
    <w:p w14:paraId="3E674CE5" w14:textId="0B267BD1"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Unitamente all’uso delle mascherine ed al distanziamento interpersonale, particolare attenzione va posta alle misure di carattere igienico sia per quanto riguarda gli ambienti sia per quanto riguarda il personale e gli </w:t>
      </w:r>
      <w:r w:rsidR="008B73E1" w:rsidRPr="004347CF">
        <w:rPr>
          <w:rFonts w:ascii="Calibri" w:eastAsia="Calibri" w:hAnsi="Calibri" w:cs="Times New Roman"/>
        </w:rPr>
        <w:t>allievi</w:t>
      </w:r>
      <w:r w:rsidRPr="004347CF">
        <w:rPr>
          <w:rFonts w:ascii="Calibri" w:eastAsia="Calibri" w:hAnsi="Calibri" w:cs="Times New Roman"/>
        </w:rPr>
        <w:t xml:space="preserve">. </w:t>
      </w:r>
    </w:p>
    <w:p w14:paraId="1BFDB0EE"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 tal fine, prima della riapertura va assicurata, a cura del personale preposto, la pulizia approfondita con detergenti neutri di tutti i locali scolastici in uso e sono predisposti, in prossimità delle porte d’ingresso delle aule, degli altri locali ad uso collettivo e dei servizi igienici, dispenser per l’erogazione di gel igienizzanti.</w:t>
      </w:r>
    </w:p>
    <w:p w14:paraId="6E7955B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Le operazioni di pulizia vanno ripetute quotidianamente integrate con la disinfezione con l’uso di prodotti ad azione virucida, con particolare attenzione alla disinfezione delle superfici a maggior contatto quali maniglie e barre delle porte, delle finestre, sedie e braccioli, tavoli, banchi, cattedre, interruttori della luce, corrimano, rubinetti dell’acqua, pulsanti dell’ascensore e dei distributori automatici di cibi e bevande, postazioni di lavoro, telefoni, tastiere e mouse, servizi igienici, schermi tattili  ecc.</w:t>
      </w:r>
    </w:p>
    <w:p w14:paraId="3FDAB469"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L’attività di disinfezione va assicurata anche per tutti gli spazi destinati alla didattica ad uso promiscuo, dopo il loro uso da parte di un gruppo classe e prima dell’uso da parte di altri gruppi classe.</w:t>
      </w:r>
    </w:p>
    <w:p w14:paraId="4447F317"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 termine delle operazioni di disinfezione andrà sempre garantita un’adeguata aerazione dei locali. </w:t>
      </w:r>
    </w:p>
    <w:p w14:paraId="1745961F" w14:textId="2B19498D" w:rsidR="00902DAC" w:rsidRPr="005B63B4" w:rsidRDefault="00902DAC" w:rsidP="00902DAC">
      <w:pPr>
        <w:spacing w:after="0" w:line="240" w:lineRule="auto"/>
        <w:jc w:val="both"/>
        <w:rPr>
          <w:rFonts w:ascii="Calibri" w:eastAsia="Calibri" w:hAnsi="Calibri" w:cs="Times New Roman"/>
          <w:color w:val="FF0000"/>
        </w:rPr>
      </w:pPr>
      <w:r w:rsidRPr="005B63B4">
        <w:rPr>
          <w:rFonts w:ascii="Calibri" w:eastAsia="Calibri" w:hAnsi="Calibri" w:cs="Times New Roman"/>
          <w:highlight w:val="yellow"/>
        </w:rPr>
        <w:t>Per la scuola dell’infanzia dopo la disinfezione andrà prevista anche una fase di risciacquo per tutti gli oggetti che potrebbero essere portati in bocca dai bambini</w:t>
      </w:r>
      <w:r w:rsidRPr="004347CF">
        <w:rPr>
          <w:rFonts w:ascii="Calibri" w:eastAsia="Calibri" w:hAnsi="Calibri" w:cs="Times New Roman"/>
        </w:rPr>
        <w:t>.</w:t>
      </w:r>
      <w:r w:rsidR="005B63B4">
        <w:rPr>
          <w:rFonts w:ascii="Calibri" w:eastAsia="Calibri" w:hAnsi="Calibri" w:cs="Times New Roman"/>
        </w:rPr>
        <w:t xml:space="preserve"> </w:t>
      </w:r>
      <w:r w:rsidR="005B63B4">
        <w:rPr>
          <w:rFonts w:ascii="Calibri" w:eastAsia="Calibri" w:hAnsi="Calibri" w:cs="Times New Roman"/>
          <w:color w:val="FF0000"/>
        </w:rPr>
        <w:t>Per la scuola dell’infanzia è previsto l’utilizzo di un dispositivo per igienizzare.</w:t>
      </w:r>
    </w:p>
    <w:p w14:paraId="639CD1C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favorire la disinfezione vanno rimossi tutti materiali morbidi e porosi non indispensabili: tappeti e sedute in tessuto in particolare. </w:t>
      </w:r>
    </w:p>
    <w:p w14:paraId="12292AD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Al fine di garantire le necessarie operazioni di pulizia e di disinfezione viene adottato uno specifico modello organizzativo, come da tabella che segue:</w:t>
      </w:r>
    </w:p>
    <w:p w14:paraId="505E637C" w14:textId="77777777" w:rsidR="00902DAC" w:rsidRPr="004347CF" w:rsidRDefault="00902DAC" w:rsidP="00902DAC">
      <w:pPr>
        <w:spacing w:after="0" w:line="240" w:lineRule="auto"/>
        <w:jc w:val="both"/>
        <w:rPr>
          <w:rFonts w:ascii="Calibri" w:eastAsia="Calibri" w:hAnsi="Calibri" w:cs="Times New Roman"/>
          <w:b/>
          <w:bCs/>
          <w:sz w:val="20"/>
          <w:szCs w:val="20"/>
        </w:rPr>
      </w:pPr>
    </w:p>
    <w:p w14:paraId="501B67E9" w14:textId="77777777"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t xml:space="preserve">Tabella 6 - organizzazione delle attività di pulizia e disinfezione </w:t>
      </w:r>
      <w:r w:rsidRPr="004347CF">
        <w:rPr>
          <w:rFonts w:ascii="Calibri" w:eastAsia="Calibri" w:hAnsi="Calibri" w:cs="Times New Roman"/>
          <w:sz w:val="20"/>
          <w:szCs w:val="20"/>
        </w:rPr>
        <w:t>(esempio)</w:t>
      </w:r>
    </w:p>
    <w:p w14:paraId="466E23A5" w14:textId="77777777" w:rsidR="00902DAC" w:rsidRPr="004347CF" w:rsidRDefault="00902DAC" w:rsidP="00902DAC">
      <w:pPr>
        <w:spacing w:after="0" w:line="240" w:lineRule="auto"/>
        <w:jc w:val="both"/>
        <w:rPr>
          <w:rFonts w:ascii="Calibri" w:eastAsia="Calibri" w:hAnsi="Calibri" w:cs="Times New Roman"/>
        </w:rPr>
      </w:pPr>
    </w:p>
    <w:tbl>
      <w:tblPr>
        <w:tblStyle w:val="Grigliatabella"/>
        <w:tblW w:w="9498" w:type="dxa"/>
        <w:jc w:val="center"/>
        <w:tblLook w:val="04A0" w:firstRow="1" w:lastRow="0" w:firstColumn="1" w:lastColumn="0" w:noHBand="0" w:noVBand="1"/>
      </w:tblPr>
      <w:tblGrid>
        <w:gridCol w:w="2530"/>
        <w:gridCol w:w="1342"/>
        <w:gridCol w:w="1940"/>
        <w:gridCol w:w="1560"/>
        <w:gridCol w:w="2126"/>
      </w:tblGrid>
      <w:tr w:rsidR="00902DAC" w:rsidRPr="004347CF" w14:paraId="17C7D2F4" w14:textId="77777777" w:rsidTr="003A27C9">
        <w:trPr>
          <w:jc w:val="center"/>
        </w:trPr>
        <w:tc>
          <w:tcPr>
            <w:tcW w:w="2530" w:type="dxa"/>
            <w:tcBorders>
              <w:top w:val="single" w:sz="4" w:space="0" w:color="262626"/>
              <w:left w:val="single" w:sz="4" w:space="0" w:color="262626"/>
              <w:bottom w:val="single" w:sz="4" w:space="0" w:color="262626"/>
              <w:right w:val="single" w:sz="4" w:space="0" w:color="808080"/>
            </w:tcBorders>
            <w:shd w:val="clear" w:color="auto" w:fill="E2EFD9" w:themeFill="accent6" w:themeFillTint="33"/>
          </w:tcPr>
          <w:p w14:paraId="0A5A4E2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w:t>
            </w:r>
          </w:p>
        </w:tc>
        <w:tc>
          <w:tcPr>
            <w:tcW w:w="134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457506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Tipologia</w:t>
            </w:r>
          </w:p>
        </w:tc>
        <w:tc>
          <w:tcPr>
            <w:tcW w:w="1940"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358788F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Frequenza</w:t>
            </w:r>
          </w:p>
        </w:tc>
        <w:tc>
          <w:tcPr>
            <w:tcW w:w="156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B9F0AA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w:t>
            </w:r>
          </w:p>
        </w:tc>
        <w:tc>
          <w:tcPr>
            <w:tcW w:w="2126" w:type="dxa"/>
            <w:tcBorders>
              <w:top w:val="single" w:sz="4" w:space="0" w:color="262626"/>
              <w:left w:val="single" w:sz="4" w:space="0" w:color="808080"/>
              <w:bottom w:val="single" w:sz="4" w:space="0" w:color="262626"/>
              <w:right w:val="single" w:sz="4" w:space="0" w:color="auto"/>
            </w:tcBorders>
            <w:shd w:val="clear" w:color="auto" w:fill="E2EFD9" w:themeFill="accent6" w:themeFillTint="33"/>
          </w:tcPr>
          <w:p w14:paraId="0F67AF9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Personale incaricato </w:t>
            </w:r>
          </w:p>
        </w:tc>
      </w:tr>
      <w:tr w:rsidR="00902DAC" w:rsidRPr="004347CF" w14:paraId="0F6A85B0"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7F49C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Edificio</w:t>
            </w:r>
          </w:p>
        </w:tc>
        <w:tc>
          <w:tcPr>
            <w:tcW w:w="1342" w:type="dxa"/>
            <w:tcBorders>
              <w:left w:val="single" w:sz="4" w:space="0" w:color="808080"/>
              <w:right w:val="single" w:sz="4" w:space="0" w:color="808080"/>
            </w:tcBorders>
            <w:shd w:val="clear" w:color="auto" w:fill="auto"/>
          </w:tcPr>
          <w:p w14:paraId="2E2D6D5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1FC8F11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giornaliera</w:t>
            </w:r>
          </w:p>
        </w:tc>
        <w:tc>
          <w:tcPr>
            <w:tcW w:w="1560" w:type="dxa"/>
            <w:tcBorders>
              <w:top w:val="single" w:sz="4" w:space="0" w:color="262626"/>
              <w:left w:val="single" w:sz="4" w:space="0" w:color="808080"/>
              <w:bottom w:val="single" w:sz="4" w:space="0" w:color="808080"/>
              <w:right w:val="single" w:sz="4" w:space="0" w:color="808080"/>
            </w:tcBorders>
          </w:tcPr>
          <w:p w14:paraId="7AD689B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16,30 – 17.00</w:t>
            </w:r>
          </w:p>
        </w:tc>
        <w:tc>
          <w:tcPr>
            <w:tcW w:w="2126" w:type="dxa"/>
            <w:tcBorders>
              <w:top w:val="single" w:sz="4" w:space="0" w:color="262626"/>
              <w:left w:val="single" w:sz="4" w:space="0" w:color="808080"/>
              <w:bottom w:val="single" w:sz="4" w:space="0" w:color="808080"/>
              <w:right w:val="single" w:sz="4" w:space="0" w:color="auto"/>
            </w:tcBorders>
          </w:tcPr>
          <w:p w14:paraId="136E742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171A3C02"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0497670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Superfici ad alta frequenza di contatto</w:t>
            </w:r>
          </w:p>
        </w:tc>
        <w:tc>
          <w:tcPr>
            <w:tcW w:w="1342" w:type="dxa"/>
            <w:tcBorders>
              <w:left w:val="single" w:sz="4" w:space="0" w:color="808080"/>
              <w:right w:val="single" w:sz="4" w:space="0" w:color="808080"/>
            </w:tcBorders>
            <w:shd w:val="clear" w:color="auto" w:fill="auto"/>
          </w:tcPr>
          <w:p w14:paraId="3F58A3A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468B204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 volte al giorno</w:t>
            </w:r>
          </w:p>
        </w:tc>
        <w:tc>
          <w:tcPr>
            <w:tcW w:w="1560" w:type="dxa"/>
            <w:tcBorders>
              <w:top w:val="single" w:sz="4" w:space="0" w:color="262626"/>
              <w:left w:val="single" w:sz="4" w:space="0" w:color="808080"/>
              <w:bottom w:val="single" w:sz="4" w:space="0" w:color="808080"/>
              <w:right w:val="single" w:sz="4" w:space="0" w:color="808080"/>
            </w:tcBorders>
          </w:tcPr>
          <w:p w14:paraId="6261F8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7,30- 8,00</w:t>
            </w:r>
          </w:p>
          <w:p w14:paraId="6391612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12,00- 12,30</w:t>
            </w:r>
          </w:p>
        </w:tc>
        <w:tc>
          <w:tcPr>
            <w:tcW w:w="2126" w:type="dxa"/>
            <w:tcBorders>
              <w:top w:val="single" w:sz="4" w:space="0" w:color="262626"/>
              <w:left w:val="single" w:sz="4" w:space="0" w:color="808080"/>
              <w:bottom w:val="single" w:sz="4" w:space="0" w:color="808080"/>
              <w:right w:val="single" w:sz="4" w:space="0" w:color="auto"/>
            </w:tcBorders>
          </w:tcPr>
          <w:p w14:paraId="5B48E8D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20A802E1"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47CC46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 xml:space="preserve">Aule uso esclusivo </w:t>
            </w:r>
          </w:p>
        </w:tc>
        <w:tc>
          <w:tcPr>
            <w:tcW w:w="1342" w:type="dxa"/>
            <w:tcBorders>
              <w:left w:val="single" w:sz="4" w:space="0" w:color="808080"/>
              <w:right w:val="single" w:sz="4" w:space="0" w:color="808080"/>
            </w:tcBorders>
            <w:shd w:val="clear" w:color="auto" w:fill="auto"/>
          </w:tcPr>
          <w:p w14:paraId="2187C6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70C4411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giornaliera</w:t>
            </w:r>
          </w:p>
        </w:tc>
        <w:tc>
          <w:tcPr>
            <w:tcW w:w="1560" w:type="dxa"/>
            <w:tcBorders>
              <w:top w:val="single" w:sz="4" w:space="0" w:color="262626"/>
              <w:left w:val="single" w:sz="4" w:space="0" w:color="808080"/>
              <w:bottom w:val="single" w:sz="4" w:space="0" w:color="808080"/>
              <w:right w:val="single" w:sz="4" w:space="0" w:color="808080"/>
            </w:tcBorders>
          </w:tcPr>
          <w:p w14:paraId="3401438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16,30 – 17.00</w:t>
            </w:r>
          </w:p>
        </w:tc>
        <w:tc>
          <w:tcPr>
            <w:tcW w:w="2126" w:type="dxa"/>
            <w:tcBorders>
              <w:top w:val="single" w:sz="4" w:space="0" w:color="262626"/>
              <w:left w:val="single" w:sz="4" w:space="0" w:color="808080"/>
              <w:bottom w:val="single" w:sz="4" w:space="0" w:color="808080"/>
              <w:right w:val="single" w:sz="4" w:space="0" w:color="auto"/>
            </w:tcBorders>
          </w:tcPr>
          <w:p w14:paraId="2F8872C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60DE9DE"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88329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Aule ad uso promiscuo</w:t>
            </w:r>
          </w:p>
        </w:tc>
        <w:tc>
          <w:tcPr>
            <w:tcW w:w="1342" w:type="dxa"/>
            <w:tcBorders>
              <w:left w:val="single" w:sz="4" w:space="0" w:color="808080"/>
              <w:right w:val="single" w:sz="4" w:space="0" w:color="808080"/>
            </w:tcBorders>
            <w:shd w:val="clear" w:color="auto" w:fill="auto"/>
          </w:tcPr>
          <w:p w14:paraId="0AD2B9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5129B6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483DD8A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07AC3F8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0B7A57CE"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0ED1E2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Aule con lunch-box</w:t>
            </w:r>
          </w:p>
        </w:tc>
        <w:tc>
          <w:tcPr>
            <w:tcW w:w="1342" w:type="dxa"/>
            <w:tcBorders>
              <w:left w:val="single" w:sz="4" w:space="0" w:color="808080"/>
              <w:right w:val="single" w:sz="4" w:space="0" w:color="808080"/>
            </w:tcBorders>
            <w:shd w:val="clear" w:color="auto" w:fill="auto"/>
          </w:tcPr>
          <w:p w14:paraId="24FCADD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0CA5EC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Prima e dopo</w:t>
            </w:r>
          </w:p>
        </w:tc>
        <w:tc>
          <w:tcPr>
            <w:tcW w:w="1560" w:type="dxa"/>
            <w:tcBorders>
              <w:top w:val="single" w:sz="4" w:space="0" w:color="262626"/>
              <w:left w:val="single" w:sz="4" w:space="0" w:color="808080"/>
              <w:bottom w:val="single" w:sz="4" w:space="0" w:color="808080"/>
              <w:right w:val="single" w:sz="4" w:space="0" w:color="808080"/>
            </w:tcBorders>
          </w:tcPr>
          <w:p w14:paraId="5480B4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6889D9E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5A029DE1"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F8733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342" w:type="dxa"/>
            <w:tcBorders>
              <w:left w:val="single" w:sz="4" w:space="0" w:color="808080"/>
              <w:right w:val="single" w:sz="4" w:space="0" w:color="808080"/>
            </w:tcBorders>
            <w:shd w:val="clear" w:color="auto" w:fill="auto"/>
          </w:tcPr>
          <w:p w14:paraId="30C53D8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9D5DE2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Prima e dopo il turno</w:t>
            </w:r>
          </w:p>
        </w:tc>
        <w:tc>
          <w:tcPr>
            <w:tcW w:w="1560" w:type="dxa"/>
            <w:tcBorders>
              <w:top w:val="single" w:sz="4" w:space="0" w:color="262626"/>
              <w:left w:val="single" w:sz="4" w:space="0" w:color="808080"/>
              <w:bottom w:val="single" w:sz="4" w:space="0" w:color="808080"/>
              <w:right w:val="single" w:sz="4" w:space="0" w:color="808080"/>
            </w:tcBorders>
          </w:tcPr>
          <w:p w14:paraId="3CB73E0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5CD45D0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Personale mensa</w:t>
            </w:r>
          </w:p>
        </w:tc>
      </w:tr>
      <w:tr w:rsidR="00902DAC" w:rsidRPr="004347CF" w14:paraId="6167F474"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316F98A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Palestra</w:t>
            </w:r>
          </w:p>
        </w:tc>
        <w:tc>
          <w:tcPr>
            <w:tcW w:w="1342" w:type="dxa"/>
            <w:tcBorders>
              <w:left w:val="single" w:sz="4" w:space="0" w:color="808080"/>
              <w:right w:val="single" w:sz="4" w:space="0" w:color="808080"/>
            </w:tcBorders>
            <w:shd w:val="clear" w:color="auto" w:fill="auto"/>
          </w:tcPr>
          <w:p w14:paraId="213F34C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0D96DE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005ABB3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33CD2DE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4B1DF302"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C19EB1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Spogliatoi</w:t>
            </w:r>
          </w:p>
        </w:tc>
        <w:tc>
          <w:tcPr>
            <w:tcW w:w="1342" w:type="dxa"/>
            <w:tcBorders>
              <w:left w:val="single" w:sz="4" w:space="0" w:color="808080"/>
              <w:right w:val="single" w:sz="4" w:space="0" w:color="808080"/>
            </w:tcBorders>
            <w:shd w:val="clear" w:color="auto" w:fill="auto"/>
          </w:tcPr>
          <w:p w14:paraId="395BDEB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47BEFE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71AFD1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00FB7E0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3D476860"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57007D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Servizi igienici</w:t>
            </w:r>
          </w:p>
        </w:tc>
        <w:tc>
          <w:tcPr>
            <w:tcW w:w="1342" w:type="dxa"/>
            <w:tcBorders>
              <w:left w:val="single" w:sz="4" w:space="0" w:color="808080"/>
              <w:right w:val="single" w:sz="4" w:space="0" w:color="808080"/>
            </w:tcBorders>
            <w:shd w:val="clear" w:color="auto" w:fill="auto"/>
          </w:tcPr>
          <w:p w14:paraId="48D0F5C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371E0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 volte al giorno</w:t>
            </w:r>
          </w:p>
        </w:tc>
        <w:tc>
          <w:tcPr>
            <w:tcW w:w="1560" w:type="dxa"/>
            <w:tcBorders>
              <w:top w:val="single" w:sz="4" w:space="0" w:color="262626"/>
              <w:left w:val="single" w:sz="4" w:space="0" w:color="808080"/>
              <w:bottom w:val="single" w:sz="4" w:space="0" w:color="808080"/>
              <w:right w:val="single" w:sz="4" w:space="0" w:color="808080"/>
            </w:tcBorders>
          </w:tcPr>
          <w:p w14:paraId="12AE6B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7,30- 8,00</w:t>
            </w:r>
          </w:p>
          <w:p w14:paraId="484EDC3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12,00- 12,30</w:t>
            </w:r>
          </w:p>
        </w:tc>
        <w:tc>
          <w:tcPr>
            <w:tcW w:w="2126" w:type="dxa"/>
            <w:tcBorders>
              <w:top w:val="single" w:sz="4" w:space="0" w:color="262626"/>
              <w:left w:val="single" w:sz="4" w:space="0" w:color="808080"/>
              <w:bottom w:val="single" w:sz="4" w:space="0" w:color="808080"/>
              <w:right w:val="single" w:sz="4" w:space="0" w:color="auto"/>
            </w:tcBorders>
          </w:tcPr>
          <w:p w14:paraId="1463372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B7B5028"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777BED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lastRenderedPageBreak/>
              <w:t>Attrezzature e postazioni didattiche ad uso promiscuo (aule attrezzate)</w:t>
            </w:r>
          </w:p>
        </w:tc>
        <w:tc>
          <w:tcPr>
            <w:tcW w:w="1342" w:type="dxa"/>
            <w:tcBorders>
              <w:left w:val="single" w:sz="4" w:space="0" w:color="808080"/>
              <w:right w:val="single" w:sz="4" w:space="0" w:color="808080"/>
            </w:tcBorders>
            <w:shd w:val="clear" w:color="auto" w:fill="auto"/>
          </w:tcPr>
          <w:p w14:paraId="6860F9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6B5432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18349D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357F9B7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03908BF" w14:textId="77777777" w:rsidTr="00902DAC">
        <w:trPr>
          <w:jc w:val="center"/>
        </w:trPr>
        <w:tc>
          <w:tcPr>
            <w:tcW w:w="2530" w:type="dxa"/>
            <w:tcBorders>
              <w:top w:val="single" w:sz="4" w:space="0" w:color="262626"/>
              <w:left w:val="single" w:sz="4" w:space="0" w:color="262626"/>
              <w:bottom w:val="single" w:sz="4" w:space="0" w:color="262626"/>
              <w:right w:val="single" w:sz="4" w:space="0" w:color="808080"/>
            </w:tcBorders>
          </w:tcPr>
          <w:p w14:paraId="44BF166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Materiali didattici e ludici</w:t>
            </w:r>
          </w:p>
        </w:tc>
        <w:tc>
          <w:tcPr>
            <w:tcW w:w="1342" w:type="dxa"/>
            <w:tcBorders>
              <w:left w:val="single" w:sz="4" w:space="0" w:color="808080"/>
              <w:right w:val="single" w:sz="4" w:space="0" w:color="808080"/>
            </w:tcBorders>
            <w:shd w:val="clear" w:color="auto" w:fill="auto"/>
          </w:tcPr>
          <w:p w14:paraId="71CA46D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780CFB3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262626"/>
              <w:right w:val="single" w:sz="4" w:space="0" w:color="808080"/>
            </w:tcBorders>
          </w:tcPr>
          <w:p w14:paraId="250DC3D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262626"/>
              <w:right w:val="single" w:sz="4" w:space="0" w:color="auto"/>
            </w:tcBorders>
          </w:tcPr>
          <w:p w14:paraId="1C1F1A1A"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4C27EC2F" w14:textId="77777777" w:rsidTr="00902DAC">
        <w:trPr>
          <w:jc w:val="center"/>
        </w:trPr>
        <w:tc>
          <w:tcPr>
            <w:tcW w:w="2530" w:type="dxa"/>
            <w:tcBorders>
              <w:top w:val="single" w:sz="4" w:space="0" w:color="262626"/>
              <w:left w:val="single" w:sz="4" w:space="0" w:color="262626"/>
              <w:bottom w:val="single" w:sz="4" w:space="0" w:color="auto"/>
              <w:right w:val="single" w:sz="4" w:space="0" w:color="808080"/>
            </w:tcBorders>
          </w:tcPr>
          <w:p w14:paraId="5711752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altro</w:t>
            </w:r>
          </w:p>
        </w:tc>
        <w:tc>
          <w:tcPr>
            <w:tcW w:w="1342" w:type="dxa"/>
            <w:tcBorders>
              <w:left w:val="single" w:sz="4" w:space="0" w:color="808080"/>
              <w:bottom w:val="single" w:sz="4" w:space="0" w:color="auto"/>
              <w:right w:val="single" w:sz="4" w:space="0" w:color="808080"/>
            </w:tcBorders>
            <w:shd w:val="clear" w:color="auto" w:fill="auto"/>
          </w:tcPr>
          <w:p w14:paraId="53C85D6A" w14:textId="77777777" w:rsidR="00902DAC" w:rsidRPr="004347CF" w:rsidRDefault="00902DAC" w:rsidP="00902DAC">
            <w:pPr>
              <w:contextualSpacing/>
              <w:jc w:val="center"/>
              <w:rPr>
                <w:rFonts w:ascii="Calibri" w:eastAsia="Calibri" w:hAnsi="Calibri" w:cs="Calibri"/>
                <w:sz w:val="20"/>
                <w:szCs w:val="20"/>
              </w:rPr>
            </w:pPr>
          </w:p>
        </w:tc>
        <w:tc>
          <w:tcPr>
            <w:tcW w:w="1940" w:type="dxa"/>
            <w:tcBorders>
              <w:left w:val="single" w:sz="4" w:space="0" w:color="808080"/>
              <w:bottom w:val="single" w:sz="4" w:space="0" w:color="auto"/>
              <w:right w:val="single" w:sz="4" w:space="0" w:color="808080"/>
            </w:tcBorders>
            <w:shd w:val="clear" w:color="auto" w:fill="auto"/>
          </w:tcPr>
          <w:p w14:paraId="48B49C33" w14:textId="77777777" w:rsidR="00902DAC" w:rsidRPr="004347CF" w:rsidRDefault="00902DAC" w:rsidP="00902DAC">
            <w:pPr>
              <w:contextualSpacing/>
              <w:jc w:val="center"/>
              <w:rPr>
                <w:rFonts w:ascii="Calibri" w:eastAsia="Calibri" w:hAnsi="Calibri" w:cs="Calibri"/>
                <w:sz w:val="20"/>
                <w:szCs w:val="20"/>
              </w:rPr>
            </w:pPr>
          </w:p>
        </w:tc>
        <w:tc>
          <w:tcPr>
            <w:tcW w:w="1560" w:type="dxa"/>
            <w:tcBorders>
              <w:top w:val="single" w:sz="4" w:space="0" w:color="262626"/>
              <w:left w:val="single" w:sz="4" w:space="0" w:color="808080"/>
              <w:bottom w:val="single" w:sz="4" w:space="0" w:color="auto"/>
              <w:right w:val="single" w:sz="4" w:space="0" w:color="808080"/>
            </w:tcBorders>
          </w:tcPr>
          <w:p w14:paraId="53D9318F" w14:textId="77777777" w:rsidR="00902DAC" w:rsidRPr="004347CF" w:rsidRDefault="00902DAC" w:rsidP="00902DAC">
            <w:pPr>
              <w:contextualSpacing/>
              <w:jc w:val="center"/>
              <w:rPr>
                <w:rFonts w:ascii="Calibri" w:eastAsia="Calibri" w:hAnsi="Calibri" w:cs="Calibri"/>
                <w:sz w:val="20"/>
                <w:szCs w:val="20"/>
              </w:rPr>
            </w:pPr>
          </w:p>
        </w:tc>
        <w:tc>
          <w:tcPr>
            <w:tcW w:w="2126" w:type="dxa"/>
            <w:tcBorders>
              <w:top w:val="single" w:sz="4" w:space="0" w:color="262626"/>
              <w:left w:val="single" w:sz="4" w:space="0" w:color="808080"/>
              <w:bottom w:val="single" w:sz="4" w:space="0" w:color="auto"/>
              <w:right w:val="single" w:sz="4" w:space="0" w:color="auto"/>
            </w:tcBorders>
          </w:tcPr>
          <w:p w14:paraId="4E4F1D68" w14:textId="77777777" w:rsidR="00902DAC" w:rsidRPr="004347CF" w:rsidRDefault="00902DAC" w:rsidP="00902DAC">
            <w:pPr>
              <w:jc w:val="center"/>
              <w:rPr>
                <w:rFonts w:ascii="Calibri" w:eastAsia="Calibri" w:hAnsi="Calibri" w:cs="Calibri"/>
                <w:sz w:val="20"/>
                <w:szCs w:val="20"/>
              </w:rPr>
            </w:pPr>
          </w:p>
        </w:tc>
      </w:tr>
    </w:tbl>
    <w:p w14:paraId="329C92E7"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3BBC7ADD"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A verifica della loro effettiva realizzazione le attività di disinfezione svolte, controfirmate dal lavoratore che le ha eseguite, andranno annotate sul registro appositamente predisposto.</w:t>
      </w:r>
    </w:p>
    <w:p w14:paraId="48C24D0C"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Al fine di consentire il corretto smaltimento dei guanti e delle mascherine utilizzate andrà messo a disposizione ed adeguatamente segnalato almeno un apposito contenitore, corredato di sacchetto monouso da smaltire, chiuso, nei contenitori per la raccolta indifferenziata.</w:t>
      </w:r>
    </w:p>
    <w:p w14:paraId="61129A40"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21B481BD"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Pulizia e disinfezione in caso di Covid-19 accertato</w:t>
      </w:r>
    </w:p>
    <w:p w14:paraId="24E1E623" w14:textId="77777777" w:rsidR="00902DAC" w:rsidRPr="003A27C9" w:rsidRDefault="00902DAC" w:rsidP="00902DAC">
      <w:pPr>
        <w:spacing w:after="0" w:line="240" w:lineRule="auto"/>
        <w:rPr>
          <w:rFonts w:ascii="Calibri" w:eastAsia="Calibri" w:hAnsi="Calibri" w:cs="Times New Roman"/>
        </w:rPr>
      </w:pPr>
    </w:p>
    <w:p w14:paraId="09468238"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 xml:space="preserve">Qualora un allievo o un operatore scolastico risultino SARS-CoV-2 positivi, se sono trascorsi 7 giorni o meno da quando la persona positiva ha visitato o utilizzato la struttura, e necessario effettuare una sanificazione (pulizia e disinfezione) straordinaria della scuola con le modalità che seguono: </w:t>
      </w:r>
    </w:p>
    <w:p w14:paraId="70FE45FA"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Chiudere le aree utilizzate dalla persona positiva fino al completamento della sanificazione. </w:t>
      </w:r>
    </w:p>
    <w:p w14:paraId="65CF8B64"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Aprire porte e finestre per favorire la circolazione dell'aria nell’ambiente. </w:t>
      </w:r>
    </w:p>
    <w:p w14:paraId="66237A08"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Sanificare (pulire e disinfettare) tutte le aree utilizzate dalla persona positiva, come uffici, aule, mense, bagni e aree comuni. </w:t>
      </w:r>
    </w:p>
    <w:p w14:paraId="7A0D64A9"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Continuare con la pulizia e la disinfezione ordinaria.</w:t>
      </w:r>
    </w:p>
    <w:p w14:paraId="6EDBACD7"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7C82A146"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bookmarkStart w:id="28" w:name="_Hlk49244254"/>
      <w:r w:rsidRPr="004347CF">
        <w:rPr>
          <w:rFonts w:ascii="Calibri" w:eastAsia="Calibri" w:hAnsi="Calibri" w:cs="Times New Roman"/>
        </w:rPr>
        <w:t>Impianti di condizionamento ed aerazione</w:t>
      </w:r>
    </w:p>
    <w:p w14:paraId="3A71ED4C" w14:textId="77777777" w:rsidR="00902DAC" w:rsidRPr="003A27C9" w:rsidRDefault="00902DAC" w:rsidP="00902DAC">
      <w:pPr>
        <w:spacing w:after="0" w:line="240" w:lineRule="auto"/>
        <w:rPr>
          <w:rFonts w:ascii="Calibri" w:eastAsia="Calibri" w:hAnsi="Calibri" w:cs="Times New Roman"/>
        </w:rPr>
      </w:pPr>
    </w:p>
    <w:bookmarkEnd w:id="28"/>
    <w:p w14:paraId="3FA9419E" w14:textId="1FFB2F43"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Come indicato nel Rapporto ISS COVID-19 n. 5/2020 Rev. 2, un approccio integrato cautelativo e di mitigazione del rischio per il mantenimento di una buona qualità dell'aria indoor negli ambienti di lavoro e limitare ogni forma di diffusione del virus SARS- CoV-2, richiede di  garantire un buon ricambio dell'aria (con mezzi meccanici o naturali) in tutti gli ambienti dove sono presenti postazioni di lavoro e personale, migliorando l'apporto controllato di aria primaria e favorendo con maggiore frequenza l'apertura delle finestre. </w:t>
      </w:r>
    </w:p>
    <w:p w14:paraId="5B472F67"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La messa in funzione degli impianti di condizionamento prevede che:</w:t>
      </w:r>
    </w:p>
    <w:p w14:paraId="54F25690"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Siano mantenuti costantemente in funzione, possibilmente con un decremento del livello di ventilazione nelle ore notturne di non utilizzo dell'edificio o attraverso la rimodulazione degli orari di accensione/spegnimento, (es. due ore prima dell'apertura o ingresso dei lavoratori, e proseguire per altre due ore dopo la chiusura/non utilizzo dell'edificio) mantenendo chiusi gli accessi (porte). </w:t>
      </w:r>
    </w:p>
    <w:p w14:paraId="6FEFAB79"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Venga esclusa, laddove possibile, la funzione di ricircolo dell'aria.</w:t>
      </w:r>
    </w:p>
    <w:p w14:paraId="58924701"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Venga programmata la pulizia periodica, almeno ogni 4 settimane ad impianto fermo, la pulizia dei filtri dell'aria di ricircolo del </w:t>
      </w:r>
      <w:proofErr w:type="spellStart"/>
      <w:r w:rsidRPr="004347CF">
        <w:rPr>
          <w:rFonts w:ascii="Calibri" w:eastAsia="Calibri" w:hAnsi="Calibri" w:cs="Times New Roman"/>
        </w:rPr>
        <w:t>fancoil</w:t>
      </w:r>
      <w:proofErr w:type="spellEnd"/>
      <w:r w:rsidRPr="004347CF">
        <w:rPr>
          <w:rFonts w:ascii="Calibri" w:eastAsia="Calibri" w:hAnsi="Calibri" w:cs="Times New Roman"/>
        </w:rPr>
        <w:t>/ventilconvettore per mantenere gli adeguati livelli di filtrazione/rimozione, il controllo della batteria di scambio termico e le bacinelle di raccolta della condensa.</w:t>
      </w:r>
    </w:p>
    <w:p w14:paraId="7EBAC98D"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Anche se non espressamente indicato nel rapporto ISS, appare opportuno, laddove possibile, sostituire i filtri con altri ad elevata efficienza, nell'attesa andrebbero ridotti i tempi di pulizia periodica a 2 settimane.</w:t>
      </w:r>
    </w:p>
    <w:p w14:paraId="5ED31E68"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Vengano pulite le prese e le griglie di ventilazione con panni puliti in microfibra inumiditi con acqua e con i comuni saponi, oppure con una soluzione di alcool etilico con una percentuale minima del 70%, asciugando successivamente, evitando in ogni caso di utilizzare e spruzzare prodotti per la pulizia detergenti/disinfettanti spray direttamente sui filtri per non inalare sostanze inquinanti, durante il funzionamento.</w:t>
      </w:r>
    </w:p>
    <w:p w14:paraId="6442631B" w14:textId="77777777" w:rsidR="00902DAC" w:rsidRPr="004347CF" w:rsidRDefault="00902DAC" w:rsidP="00902DAC">
      <w:pPr>
        <w:spacing w:after="0" w:line="240" w:lineRule="auto"/>
        <w:jc w:val="both"/>
        <w:rPr>
          <w:rFonts w:ascii="Calibri" w:eastAsia="Calibri" w:hAnsi="Calibri" w:cs="Times New Roman"/>
        </w:rPr>
      </w:pPr>
    </w:p>
    <w:p w14:paraId="61E0EF27" w14:textId="77777777" w:rsidR="00902DAC" w:rsidRPr="004347CF" w:rsidRDefault="00902DAC" w:rsidP="00902DAC">
      <w:pPr>
        <w:spacing w:after="0" w:line="240" w:lineRule="auto"/>
        <w:jc w:val="both"/>
        <w:rPr>
          <w:rFonts w:ascii="Calibri" w:eastAsia="Calibri" w:hAnsi="Calibri" w:cs="Times New Roman"/>
        </w:rPr>
      </w:pPr>
    </w:p>
    <w:p w14:paraId="0D439E09" w14:textId="77777777" w:rsidR="00902DAC" w:rsidRPr="004347CF" w:rsidRDefault="00902DAC" w:rsidP="00902DAC">
      <w:pPr>
        <w:pStyle w:val="Sottotitolo1"/>
      </w:pPr>
      <w:r w:rsidRPr="004347CF">
        <w:t>Lavoratori ed allievi “fragili”</w:t>
      </w:r>
    </w:p>
    <w:p w14:paraId="76128433" w14:textId="77777777" w:rsidR="00902DAC" w:rsidRPr="004347CF" w:rsidRDefault="00902DAC" w:rsidP="00902DAC">
      <w:pPr>
        <w:spacing w:after="0" w:line="240" w:lineRule="auto"/>
        <w:jc w:val="both"/>
        <w:rPr>
          <w:rFonts w:ascii="Calibri" w:eastAsia="Calibri" w:hAnsi="Calibri" w:cs="Times New Roman"/>
        </w:rPr>
      </w:pPr>
    </w:p>
    <w:p w14:paraId="3F669CED" w14:textId="77777777" w:rsidR="00902DAC" w:rsidRPr="004347CF" w:rsidRDefault="00902DAC" w:rsidP="003A27C9">
      <w:pPr>
        <w:pStyle w:val="Stile1"/>
      </w:pPr>
      <w:r w:rsidRPr="004347CF">
        <w:t>Lavoratori “fragili”</w:t>
      </w:r>
    </w:p>
    <w:p w14:paraId="5E9F0870" w14:textId="77777777" w:rsidR="00902DAC" w:rsidRPr="004347CF" w:rsidRDefault="00902DAC" w:rsidP="00902DAC">
      <w:pPr>
        <w:spacing w:after="0" w:line="240" w:lineRule="auto"/>
        <w:jc w:val="both"/>
        <w:rPr>
          <w:rFonts w:ascii="Calibri" w:eastAsia="Calibri" w:hAnsi="Calibri" w:cs="Times New Roman"/>
        </w:rPr>
      </w:pPr>
    </w:p>
    <w:p w14:paraId="16139073" w14:textId="32F555ED" w:rsidR="00902DAC" w:rsidRPr="004347CF" w:rsidRDefault="00902DAC" w:rsidP="00902DAC">
      <w:pPr>
        <w:spacing w:after="0" w:line="240" w:lineRule="auto"/>
        <w:jc w:val="both"/>
        <w:rPr>
          <w:rFonts w:ascii="Calibri" w:eastAsia="Calibri" w:hAnsi="Calibri" w:cs="Times New Roman"/>
        </w:rPr>
      </w:pPr>
      <w:bookmarkStart w:id="29" w:name="_Hlk50304689"/>
      <w:r w:rsidRPr="004347CF">
        <w:rPr>
          <w:rFonts w:ascii="Calibri" w:eastAsia="Calibri" w:hAnsi="Calibri" w:cs="Times New Roman"/>
        </w:rPr>
        <w:t>Nella nuova definizione proposta dal</w:t>
      </w:r>
      <w:r w:rsidR="00D1201B" w:rsidRPr="004347CF">
        <w:rPr>
          <w:rFonts w:ascii="Calibri" w:eastAsia="Calibri" w:hAnsi="Calibri" w:cs="Times New Roman"/>
        </w:rPr>
        <w:t xml:space="preserve"> Rapporto ISS COVID-19 n. 58 del 22 agosto 2020 </w:t>
      </w:r>
      <w:r w:rsidRPr="004347CF">
        <w:rPr>
          <w:rFonts w:ascii="Calibri" w:eastAsia="Calibri" w:hAnsi="Calibri" w:cs="Times New Roman"/>
        </w:rPr>
        <w:t>i “lavoratori fragili” sono individuati fra i lavoratori “affetti da alcune tipologie di malattie cronico degenerative (ad es. patologie cardiovascolari, respiratorie e dismetaboliche) o in presenza di patologie a carico del sistema immunitario o quelle oncologiche (indipendentemente dall’età) che, in caso di comorbilità con l’infezione da SARS-CoV-2, possono influenzare negativamente la severità e l’esito della patologia”.</w:t>
      </w:r>
    </w:p>
    <w:p w14:paraId="07994480" w14:textId="5C7654FD"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In questa definizione non viene più indicato come riferimento base per la “fragilità” il requisito dell’età superiore a 55 anni che aveva caratterizzato le precedenti disposizioni</w:t>
      </w:r>
      <w:r w:rsidR="00D1201B" w:rsidRPr="004347CF">
        <w:rPr>
          <w:rFonts w:ascii="Calibri" w:eastAsia="Calibri" w:hAnsi="Calibri" w:cs="Times New Roman"/>
        </w:rPr>
        <w:t xml:space="preserve"> normative, non ritenendosi tale parametro, da solo, anche sulla base delle evidenze scientifiche, elemento sufficiente per definire uno stato di fragilità nelle fasce di età lavorative</w:t>
      </w:r>
      <w:r w:rsidRPr="004347CF">
        <w:rPr>
          <w:rFonts w:ascii="Calibri" w:eastAsia="Calibri" w:hAnsi="Calibri" w:cs="Times New Roman"/>
        </w:rPr>
        <w:t>.</w:t>
      </w:r>
    </w:p>
    <w:p w14:paraId="5AE75A27" w14:textId="77777777" w:rsidR="001962A2" w:rsidRPr="004347CF" w:rsidRDefault="001962A2" w:rsidP="00902DAC">
      <w:pPr>
        <w:spacing w:after="0" w:line="240" w:lineRule="auto"/>
        <w:jc w:val="both"/>
        <w:rPr>
          <w:rFonts w:ascii="Calibri" w:eastAsia="Calibri" w:hAnsi="Calibri" w:cs="Times New Roman"/>
        </w:rPr>
      </w:pPr>
    </w:p>
    <w:p w14:paraId="1DE5A93C" w14:textId="3B0620CA"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i lavoratori fragili di cui alla più recente definizione, il Dirigente Scolastico assicura </w:t>
      </w:r>
      <w:r w:rsidR="00CC22B0" w:rsidRPr="00CC22B0">
        <w:rPr>
          <w:rFonts w:ascii="Calibri" w:eastAsia="Calibri" w:hAnsi="Calibri" w:cs="Times New Roman"/>
        </w:rPr>
        <w:t>adeguate misure di sorveglianza sanitaria</w:t>
      </w:r>
      <w:r w:rsidRPr="004347CF">
        <w:rPr>
          <w:rFonts w:ascii="Calibri" w:eastAsia="Calibri" w:hAnsi="Calibri" w:cs="Times New Roman"/>
        </w:rPr>
        <w:t xml:space="preserve"> a richiesta del lavoratore interessato:</w:t>
      </w:r>
    </w:p>
    <w:p w14:paraId="0E9A2842" w14:textId="5511E293"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attraverso il medico competente se già nominato per la sorveglianza sanitaria ex art. 41 del D.</w:t>
      </w:r>
      <w:r w:rsidR="00725C74" w:rsidRPr="004347CF">
        <w:rPr>
          <w:rFonts w:ascii="Calibri" w:eastAsia="Calibri" w:hAnsi="Calibri" w:cs="Times New Roman"/>
        </w:rPr>
        <w:t xml:space="preserve"> </w:t>
      </w:r>
      <w:r w:rsidRPr="004347CF">
        <w:rPr>
          <w:rFonts w:ascii="Calibri" w:eastAsia="Calibri" w:hAnsi="Calibri" w:cs="Times New Roman"/>
        </w:rPr>
        <w:t xml:space="preserve">Lgs. 81/08: </w:t>
      </w:r>
    </w:p>
    <w:p w14:paraId="4B072E10" w14:textId="77777777"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attraverso un medico competente ad hoc nominato, per il periodo emergenziale, anche, ad esempio, prevedendo di consorziare più istituti scolastici; </w:t>
      </w:r>
    </w:p>
    <w:p w14:paraId="6D7EFD97" w14:textId="77777777"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attraverso la richiesta ai servizi territoriali dell’Inail che vi provvedono con propri medici del lavoro”.</w:t>
      </w:r>
    </w:p>
    <w:p w14:paraId="3BD38BA2" w14:textId="77777777" w:rsidR="00902DAC" w:rsidRPr="004347CF" w:rsidRDefault="00902DAC" w:rsidP="00902DAC">
      <w:pPr>
        <w:spacing w:after="0" w:line="240" w:lineRule="auto"/>
        <w:jc w:val="both"/>
        <w:rPr>
          <w:rFonts w:ascii="Calibri" w:eastAsia="Calibri" w:hAnsi="Calibri" w:cs="Times New Roman"/>
        </w:rPr>
      </w:pPr>
    </w:p>
    <w:p w14:paraId="76137DCC" w14:textId="62D7A529" w:rsidR="00C316E0" w:rsidRPr="004347CF" w:rsidRDefault="007E15CB" w:rsidP="00D1201B">
      <w:pPr>
        <w:spacing w:after="0" w:line="240" w:lineRule="auto"/>
        <w:jc w:val="both"/>
        <w:rPr>
          <w:rFonts w:ascii="Calibri" w:eastAsia="Calibri" w:hAnsi="Calibri" w:cs="Times New Roman"/>
        </w:rPr>
      </w:pPr>
      <w:r w:rsidRPr="004347CF">
        <w:rPr>
          <w:rFonts w:ascii="Calibri" w:eastAsia="Calibri" w:hAnsi="Calibri" w:cs="Times New Roman"/>
        </w:rPr>
        <w:t xml:space="preserve">La procedura </w:t>
      </w:r>
      <w:r w:rsidR="00C03D3C" w:rsidRPr="004347CF">
        <w:rPr>
          <w:rFonts w:ascii="Calibri" w:eastAsia="Calibri" w:hAnsi="Calibri" w:cs="Times New Roman"/>
        </w:rPr>
        <w:t xml:space="preserve">per il riconoscimento dello stato di fragilità </w:t>
      </w:r>
      <w:r w:rsidRPr="004347CF">
        <w:rPr>
          <w:rFonts w:ascii="Calibri" w:eastAsia="Calibri" w:hAnsi="Calibri" w:cs="Times New Roman"/>
        </w:rPr>
        <w:t xml:space="preserve">viene avviata dal lavoratore con la richiesta di </w:t>
      </w:r>
      <w:r w:rsidR="00D1201B" w:rsidRPr="004347CF">
        <w:rPr>
          <w:rFonts w:ascii="Calibri" w:eastAsia="Calibri" w:hAnsi="Calibri" w:cs="Times New Roman"/>
        </w:rPr>
        <w:t>sorveglianza sanitaria</w:t>
      </w:r>
      <w:r w:rsidRPr="004347CF">
        <w:rPr>
          <w:rFonts w:ascii="Calibri" w:eastAsia="Calibri" w:hAnsi="Calibri" w:cs="Times New Roman"/>
        </w:rPr>
        <w:t xml:space="preserve"> e la contestuale trasmissione al Dirigente Scolastico della certificazione</w:t>
      </w:r>
      <w:r w:rsidR="00C03D3C" w:rsidRPr="004347CF">
        <w:rPr>
          <w:rFonts w:ascii="Calibri" w:eastAsia="Calibri" w:hAnsi="Calibri" w:cs="Times New Roman"/>
        </w:rPr>
        <w:t>,</w:t>
      </w:r>
      <w:r w:rsidRPr="004347CF">
        <w:rPr>
          <w:rFonts w:ascii="Calibri" w:eastAsia="Calibri" w:hAnsi="Calibri" w:cs="Times New Roman"/>
        </w:rPr>
        <w:t xml:space="preserve"> prodott</w:t>
      </w:r>
      <w:r w:rsidR="00C03D3C" w:rsidRPr="004347CF">
        <w:rPr>
          <w:rFonts w:ascii="Calibri" w:eastAsia="Calibri" w:hAnsi="Calibri" w:cs="Times New Roman"/>
        </w:rPr>
        <w:t>a</w:t>
      </w:r>
      <w:r w:rsidRPr="004347CF">
        <w:rPr>
          <w:rFonts w:ascii="Calibri" w:eastAsia="Calibri" w:hAnsi="Calibri" w:cs="Times New Roman"/>
        </w:rPr>
        <w:t xml:space="preserve"> dal proprio Medico di medicina generale o da uno specialista del SSN</w:t>
      </w:r>
      <w:r w:rsidR="00C03D3C" w:rsidRPr="004347CF">
        <w:rPr>
          <w:rFonts w:ascii="Calibri" w:eastAsia="Calibri" w:hAnsi="Calibri" w:cs="Times New Roman"/>
        </w:rPr>
        <w:t>,</w:t>
      </w:r>
      <w:r w:rsidRPr="004347CF">
        <w:rPr>
          <w:rFonts w:ascii="Calibri" w:eastAsia="Calibri" w:hAnsi="Calibri" w:cs="Times New Roman"/>
        </w:rPr>
        <w:t xml:space="preserve"> che attesta una o più patologie</w:t>
      </w:r>
      <w:r w:rsidR="00A5577A" w:rsidRPr="004347CF">
        <w:rPr>
          <w:rFonts w:ascii="Calibri" w:eastAsia="Calibri" w:hAnsi="Calibri" w:cs="Times New Roman"/>
        </w:rPr>
        <w:t>.</w:t>
      </w:r>
      <w:r w:rsidRPr="004347CF">
        <w:rPr>
          <w:rFonts w:ascii="Calibri" w:eastAsia="Calibri" w:hAnsi="Calibri" w:cs="Times New Roman"/>
        </w:rPr>
        <w:t xml:space="preserve"> </w:t>
      </w:r>
    </w:p>
    <w:p w14:paraId="2E8E6957" w14:textId="77777777" w:rsidR="006E7CC2" w:rsidRDefault="006E7CC2" w:rsidP="00D1201B">
      <w:pPr>
        <w:spacing w:after="0" w:line="240" w:lineRule="auto"/>
        <w:jc w:val="both"/>
        <w:rPr>
          <w:rFonts w:ascii="Calibri" w:eastAsia="Calibri" w:hAnsi="Calibri" w:cs="Times New Roman"/>
        </w:rPr>
      </w:pPr>
    </w:p>
    <w:p w14:paraId="2A3BD475" w14:textId="05E7F428" w:rsidR="00D1201B" w:rsidRPr="004347CF" w:rsidRDefault="00A5577A" w:rsidP="00D1201B">
      <w:pPr>
        <w:spacing w:after="0" w:line="240" w:lineRule="auto"/>
        <w:jc w:val="both"/>
        <w:rPr>
          <w:rFonts w:ascii="Calibri" w:eastAsia="Calibri" w:hAnsi="Calibri" w:cs="Times New Roman"/>
        </w:rPr>
      </w:pPr>
      <w:r w:rsidRPr="004347CF">
        <w:rPr>
          <w:rFonts w:ascii="Calibri" w:eastAsia="Calibri" w:hAnsi="Calibri" w:cs="Times New Roman"/>
        </w:rPr>
        <w:t>I</w:t>
      </w:r>
      <w:r w:rsidR="007E15CB" w:rsidRPr="004347CF">
        <w:rPr>
          <w:rFonts w:ascii="Calibri" w:eastAsia="Calibri" w:hAnsi="Calibri" w:cs="Times New Roman"/>
        </w:rPr>
        <w:t xml:space="preserve">l Dirigente Scolastico </w:t>
      </w:r>
      <w:r w:rsidR="00C316E0" w:rsidRPr="004347CF">
        <w:rPr>
          <w:rFonts w:ascii="Calibri" w:eastAsia="Calibri" w:hAnsi="Calibri" w:cs="Times New Roman"/>
        </w:rPr>
        <w:t xml:space="preserve">provvede </w:t>
      </w:r>
      <w:r w:rsidR="007E15CB" w:rsidRPr="004347CF">
        <w:rPr>
          <w:rFonts w:ascii="Calibri" w:eastAsia="Calibri" w:hAnsi="Calibri" w:cs="Times New Roman"/>
        </w:rPr>
        <w:t>a trasmettere al Medico Competente</w:t>
      </w:r>
      <w:r w:rsidR="00902DAC" w:rsidRPr="004347CF">
        <w:rPr>
          <w:rFonts w:ascii="Calibri" w:eastAsia="Calibri" w:hAnsi="Calibri" w:cs="Times New Roman"/>
        </w:rPr>
        <w:t xml:space="preserve"> </w:t>
      </w:r>
      <w:r w:rsidR="007E15CB" w:rsidRPr="004347CF">
        <w:rPr>
          <w:rFonts w:ascii="Calibri" w:eastAsia="Calibri" w:hAnsi="Calibri" w:cs="Times New Roman"/>
        </w:rPr>
        <w:t>la richiesta del lavoratore e la relativa certificazione</w:t>
      </w:r>
      <w:r w:rsidR="00D1201B" w:rsidRPr="004347CF">
        <w:rPr>
          <w:rFonts w:ascii="Calibri" w:eastAsia="Calibri" w:hAnsi="Calibri" w:cs="Times New Roman"/>
        </w:rPr>
        <w:t>,</w:t>
      </w:r>
      <w:r w:rsidR="007E15CB" w:rsidRPr="004347CF">
        <w:rPr>
          <w:rFonts w:ascii="Calibri" w:eastAsia="Calibri" w:hAnsi="Calibri" w:cs="Times New Roman"/>
        </w:rPr>
        <w:t xml:space="preserve"> </w:t>
      </w:r>
      <w:r w:rsidR="00C03D3C" w:rsidRPr="004347CF">
        <w:rPr>
          <w:rFonts w:ascii="Calibri" w:eastAsia="Calibri" w:hAnsi="Calibri" w:cs="Times New Roman"/>
        </w:rPr>
        <w:t xml:space="preserve">qualora </w:t>
      </w:r>
      <w:r w:rsidR="00D1201B" w:rsidRPr="004347CF">
        <w:rPr>
          <w:rFonts w:ascii="Calibri" w:eastAsia="Calibri" w:hAnsi="Calibri" w:cs="Times New Roman"/>
        </w:rPr>
        <w:t xml:space="preserve">il Dirigente Scolastico non intenda avvalersi di un </w:t>
      </w:r>
      <w:r w:rsidR="00C03D3C" w:rsidRPr="004347CF">
        <w:rPr>
          <w:rFonts w:ascii="Calibri" w:eastAsia="Calibri" w:hAnsi="Calibri" w:cs="Times New Roman"/>
        </w:rPr>
        <w:t>M</w:t>
      </w:r>
      <w:r w:rsidR="00D1201B" w:rsidRPr="004347CF">
        <w:rPr>
          <w:rFonts w:ascii="Calibri" w:eastAsia="Calibri" w:hAnsi="Calibri" w:cs="Times New Roman"/>
        </w:rPr>
        <w:t xml:space="preserve">edico </w:t>
      </w:r>
      <w:r w:rsidR="00C03D3C" w:rsidRPr="004347CF">
        <w:rPr>
          <w:rFonts w:ascii="Calibri" w:eastAsia="Calibri" w:hAnsi="Calibri" w:cs="Times New Roman"/>
        </w:rPr>
        <w:t>C</w:t>
      </w:r>
      <w:r w:rsidR="00D1201B" w:rsidRPr="004347CF">
        <w:rPr>
          <w:rFonts w:ascii="Calibri" w:eastAsia="Calibri" w:hAnsi="Calibri" w:cs="Times New Roman"/>
        </w:rPr>
        <w:t>ompetente</w:t>
      </w:r>
      <w:r w:rsidR="00C03D3C" w:rsidRPr="004347CF">
        <w:rPr>
          <w:rFonts w:ascii="Calibri" w:eastAsia="Calibri" w:hAnsi="Calibri" w:cs="Times New Roman"/>
        </w:rPr>
        <w:t>,</w:t>
      </w:r>
      <w:r w:rsidR="00D1201B" w:rsidRPr="004347CF">
        <w:rPr>
          <w:rFonts w:ascii="Calibri" w:eastAsia="Calibri" w:hAnsi="Calibri" w:cs="Times New Roman"/>
        </w:rPr>
        <w:t xml:space="preserve"> potrà inviare il lavoratore o la lavoratrice a visita presso enti pubblici e istituti specializzati di diritto pubblico, tra i quali:</w:t>
      </w:r>
    </w:p>
    <w:p w14:paraId="00EFD992" w14:textId="7B34B7C2" w:rsidR="00D1201B"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INAIL</w:t>
      </w:r>
      <w:r w:rsidR="00C03D3C" w:rsidRPr="004347CF">
        <w:rPr>
          <w:rFonts w:ascii="Calibri" w:eastAsia="Calibri" w:hAnsi="Calibri" w:cs="Times New Roman"/>
        </w:rPr>
        <w:t>;</w:t>
      </w:r>
    </w:p>
    <w:p w14:paraId="0C7A5BA8" w14:textId="77777777" w:rsidR="00D1201B"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le Aziende sanitarie locali;</w:t>
      </w:r>
    </w:p>
    <w:p w14:paraId="1E70BD79" w14:textId="23327C4F" w:rsidR="00C03D3C"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i dipartimenti di medicina legale e di medicina del lavoro delle</w:t>
      </w:r>
      <w:r w:rsidR="006E7CC2">
        <w:rPr>
          <w:rFonts w:ascii="Calibri" w:eastAsia="Calibri" w:hAnsi="Calibri" w:cs="Times New Roman"/>
        </w:rPr>
        <w:t xml:space="preserve"> Università</w:t>
      </w:r>
      <w:r w:rsidRPr="004347CF">
        <w:rPr>
          <w:rFonts w:ascii="Calibri" w:eastAsia="Calibri" w:hAnsi="Calibri" w:cs="Times New Roman"/>
        </w:rPr>
        <w:t>.</w:t>
      </w:r>
    </w:p>
    <w:p w14:paraId="518A463C" w14:textId="77777777" w:rsidR="006E7CC2" w:rsidRDefault="006E7CC2" w:rsidP="00C03D3C">
      <w:pPr>
        <w:spacing w:after="0" w:line="240" w:lineRule="auto"/>
        <w:jc w:val="both"/>
        <w:rPr>
          <w:rFonts w:ascii="Calibri" w:eastAsia="Calibri" w:hAnsi="Calibri" w:cs="Times New Roman"/>
        </w:rPr>
      </w:pPr>
    </w:p>
    <w:p w14:paraId="65B84400" w14:textId="286BFB09" w:rsidR="00C03D3C" w:rsidRPr="004347CF" w:rsidRDefault="00C03D3C" w:rsidP="00C03D3C">
      <w:pPr>
        <w:spacing w:after="0" w:line="240" w:lineRule="auto"/>
        <w:jc w:val="both"/>
        <w:rPr>
          <w:rFonts w:ascii="Calibri" w:eastAsia="Calibri" w:hAnsi="Calibri" w:cs="Times New Roman"/>
        </w:rPr>
      </w:pPr>
      <w:r w:rsidRPr="004347CF">
        <w:rPr>
          <w:rFonts w:ascii="Calibri" w:eastAsia="Calibri" w:hAnsi="Calibri" w:cs="Times New Roman"/>
        </w:rPr>
        <w:t xml:space="preserve">Ai fini della valutazione della condizione di fragilità, il Dirigente Scolastico, unitamente alla documentazione medica, dovrà fornire al </w:t>
      </w:r>
      <w:r w:rsidR="00C316E0" w:rsidRPr="004347CF">
        <w:rPr>
          <w:rFonts w:ascii="Calibri" w:eastAsia="Calibri" w:hAnsi="Calibri" w:cs="Times New Roman"/>
        </w:rPr>
        <w:t xml:space="preserve">Medico Competente o incaricato </w:t>
      </w:r>
      <w:r w:rsidRPr="004347CF">
        <w:rPr>
          <w:rFonts w:ascii="Calibri" w:eastAsia="Calibri" w:hAnsi="Calibri" w:cs="Times New Roman"/>
        </w:rPr>
        <w:t>di emettere il giudizio</w:t>
      </w:r>
      <w:r w:rsidR="00C316E0" w:rsidRPr="004347CF">
        <w:rPr>
          <w:rFonts w:ascii="Calibri" w:eastAsia="Calibri" w:hAnsi="Calibri" w:cs="Times New Roman"/>
        </w:rPr>
        <w:t>,</w:t>
      </w:r>
      <w:r w:rsidRPr="004347CF">
        <w:rPr>
          <w:rFonts w:ascii="Calibri" w:eastAsia="Calibri" w:hAnsi="Calibri" w:cs="Times New Roman"/>
        </w:rPr>
        <w:t xml:space="preserve"> anche una dettagliata descrizione:</w:t>
      </w:r>
    </w:p>
    <w:p w14:paraId="6CA0246E" w14:textId="77777777"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t xml:space="preserve">della mansione svolta dal lavoratore o dalla lavoratrice </w:t>
      </w:r>
    </w:p>
    <w:p w14:paraId="3DEC84F8" w14:textId="77777777"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t xml:space="preserve">della postazione/ambiente di lavoro dove presta l'attività, </w:t>
      </w:r>
    </w:p>
    <w:p w14:paraId="37FFCB1B" w14:textId="1F9C28CE"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t>delle informazioni relative all'integrazione del documento di valutazione de</w:t>
      </w:r>
      <w:r w:rsidR="00EA3A13" w:rsidRPr="004347CF">
        <w:rPr>
          <w:rFonts w:ascii="Calibri" w:eastAsia="Calibri" w:hAnsi="Calibri" w:cs="Times New Roman"/>
        </w:rPr>
        <w:t>i</w:t>
      </w:r>
      <w:r w:rsidRPr="004347CF">
        <w:rPr>
          <w:rFonts w:ascii="Calibri" w:eastAsia="Calibri" w:hAnsi="Calibri" w:cs="Times New Roman"/>
        </w:rPr>
        <w:t xml:space="preserve"> rischi, in particolare con riferimento alle misure di prevenzione e protezione adottate per mitigare il rischio da SARS-CoV-2, </w:t>
      </w:r>
    </w:p>
    <w:p w14:paraId="69BB672F" w14:textId="77777777" w:rsidR="00EA3A13" w:rsidRPr="004347CF" w:rsidRDefault="00EA3A13" w:rsidP="00C03D3C">
      <w:pPr>
        <w:spacing w:after="0" w:line="240" w:lineRule="auto"/>
        <w:jc w:val="both"/>
        <w:rPr>
          <w:rFonts w:ascii="Calibri" w:eastAsia="Calibri" w:hAnsi="Calibri" w:cs="Times New Roman"/>
        </w:rPr>
      </w:pPr>
    </w:p>
    <w:p w14:paraId="731E13AC" w14:textId="44D63BA8" w:rsidR="00C03D3C" w:rsidRPr="004347CF" w:rsidRDefault="00C316E0" w:rsidP="00C03D3C">
      <w:pPr>
        <w:spacing w:after="0" w:line="240" w:lineRule="auto"/>
        <w:jc w:val="both"/>
        <w:rPr>
          <w:rFonts w:ascii="Calibri" w:eastAsia="Calibri" w:hAnsi="Calibri" w:cs="Times New Roman"/>
        </w:rPr>
      </w:pPr>
      <w:r w:rsidRPr="004347CF">
        <w:rPr>
          <w:rFonts w:ascii="Calibri" w:eastAsia="Calibri" w:hAnsi="Calibri" w:cs="Times New Roman"/>
        </w:rPr>
        <w:t>A</w:t>
      </w:r>
      <w:r w:rsidR="00C03D3C" w:rsidRPr="004347CF">
        <w:rPr>
          <w:rFonts w:ascii="Calibri" w:eastAsia="Calibri" w:hAnsi="Calibri" w:cs="Times New Roman"/>
        </w:rPr>
        <w:t xml:space="preserve">ll’esito di tale valutazione, </w:t>
      </w:r>
      <w:r w:rsidR="00A5577A" w:rsidRPr="004347CF">
        <w:rPr>
          <w:rFonts w:ascii="Calibri" w:eastAsia="Calibri" w:hAnsi="Calibri" w:cs="Times New Roman"/>
        </w:rPr>
        <w:t xml:space="preserve">il Medico Competente o incaricato, previa visita medica se dallo stesso ritenuta necessaria, </w:t>
      </w:r>
      <w:r w:rsidR="00C03D3C" w:rsidRPr="004347CF">
        <w:rPr>
          <w:rFonts w:ascii="Calibri" w:eastAsia="Calibri" w:hAnsi="Calibri" w:cs="Times New Roman"/>
        </w:rPr>
        <w:t xml:space="preserve">esprimerà il giudizio di idoneità fornendo, in via prioritaria, indicazioni per l'adozione di soluzioni maggiormente cautelative per la salute del lavoratore o della lavoratrice per fronteggiare il rischio da SARS-CoV-2, riservando il giudizio di non idoneità temporanea solo ai casi che non consentano soluzioni alternative. </w:t>
      </w:r>
    </w:p>
    <w:bookmarkEnd w:id="29"/>
    <w:p w14:paraId="2F2B45EE" w14:textId="77777777" w:rsidR="00902DAC" w:rsidRPr="004347CF" w:rsidRDefault="00902DAC" w:rsidP="00902DAC">
      <w:pPr>
        <w:spacing w:after="0" w:line="240" w:lineRule="auto"/>
        <w:jc w:val="both"/>
        <w:rPr>
          <w:rFonts w:ascii="Calibri" w:eastAsia="Calibri" w:hAnsi="Calibri" w:cs="Times New Roman"/>
        </w:rPr>
      </w:pPr>
    </w:p>
    <w:p w14:paraId="2A2676F5" w14:textId="77777777" w:rsidR="00902DAC" w:rsidRPr="004347CF" w:rsidRDefault="00902DAC" w:rsidP="003A27C9">
      <w:pPr>
        <w:pStyle w:val="Stile1"/>
      </w:pPr>
      <w:r w:rsidRPr="004347CF">
        <w:t>Allievi “fragili”</w:t>
      </w:r>
    </w:p>
    <w:p w14:paraId="20AE5106" w14:textId="77777777" w:rsidR="00902DAC" w:rsidRPr="004347CF" w:rsidRDefault="00902DAC" w:rsidP="00902DAC">
      <w:pPr>
        <w:spacing w:after="0" w:line="240" w:lineRule="auto"/>
        <w:jc w:val="both"/>
        <w:rPr>
          <w:rFonts w:ascii="Calibri" w:eastAsia="Calibri" w:hAnsi="Calibri" w:cs="Times New Roman"/>
        </w:rPr>
      </w:pPr>
    </w:p>
    <w:p w14:paraId="5A67199C" w14:textId="74BD83F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È previsto, nel protocollo ministeriale, che al rientro degli </w:t>
      </w:r>
      <w:r w:rsidR="008B73E1" w:rsidRPr="004347CF">
        <w:rPr>
          <w:rFonts w:ascii="Calibri" w:eastAsia="Calibri" w:hAnsi="Calibri" w:cs="Times New Roman"/>
        </w:rPr>
        <w:t>allievi</w:t>
      </w:r>
      <w:r w:rsidRPr="004347CF">
        <w:rPr>
          <w:rFonts w:ascii="Calibri" w:eastAsia="Calibri" w:hAnsi="Calibri" w:cs="Times New Roman"/>
        </w:rPr>
        <w:t xml:space="preserve"> dovrà essere presa in considerazione la presenza di “soggetti fragili” esposti a un rischio potenzialmente maggiore nei confronti dell’infezione da COVID-19. </w:t>
      </w:r>
    </w:p>
    <w:p w14:paraId="404E6BFC" w14:textId="4C5E6D98"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Le specifiche situazioni degli </w:t>
      </w:r>
      <w:r w:rsidR="008B73E1" w:rsidRPr="004347CF">
        <w:rPr>
          <w:rFonts w:ascii="Calibri" w:eastAsia="Calibri" w:hAnsi="Calibri" w:cs="Times New Roman"/>
        </w:rPr>
        <w:t>allievi</w:t>
      </w:r>
      <w:r w:rsidRPr="004347CF">
        <w:rPr>
          <w:rFonts w:ascii="Calibri" w:eastAsia="Calibri" w:hAnsi="Calibri" w:cs="Times New Roman"/>
        </w:rPr>
        <w:t xml:space="preserve"> in condizioni di fragilità saranno valutate in raccordo con il Dipartimento di prevenzione territoriale ed il pediatra/medico di famiglia, fermo restando l’obbligo per la famiglia stessa di rappresentare tale condizione alla scuola in forma scritta e documentata.</w:t>
      </w:r>
    </w:p>
    <w:p w14:paraId="3646E02F" w14:textId="77777777" w:rsidR="00902DAC" w:rsidRPr="004347CF" w:rsidRDefault="00902DAC" w:rsidP="00902DAC">
      <w:pPr>
        <w:spacing w:after="0" w:line="240" w:lineRule="auto"/>
        <w:jc w:val="both"/>
        <w:rPr>
          <w:rFonts w:ascii="Calibri" w:eastAsia="Calibri" w:hAnsi="Calibri" w:cs="Times New Roman"/>
        </w:rPr>
      </w:pPr>
    </w:p>
    <w:p w14:paraId="58132E35" w14:textId="77777777" w:rsidR="00902DAC" w:rsidRPr="004347CF" w:rsidRDefault="00902DAC" w:rsidP="00902DAC">
      <w:pPr>
        <w:spacing w:after="0" w:line="240" w:lineRule="auto"/>
        <w:jc w:val="both"/>
        <w:rPr>
          <w:rFonts w:ascii="Calibri" w:eastAsia="Calibri" w:hAnsi="Calibri" w:cs="Times New Roman"/>
        </w:rPr>
      </w:pPr>
    </w:p>
    <w:p w14:paraId="72E09DDD" w14:textId="77777777" w:rsidR="00902DAC" w:rsidRPr="004347CF" w:rsidRDefault="00902DAC" w:rsidP="00902DAC">
      <w:pPr>
        <w:pStyle w:val="Sottotitolo1"/>
      </w:pPr>
      <w:bookmarkStart w:id="30" w:name="_Hlk48897680"/>
      <w:r w:rsidRPr="004347CF">
        <w:t xml:space="preserve">Misure di Prevenzione e Gestione di sintomatologie sospette  </w:t>
      </w:r>
    </w:p>
    <w:p w14:paraId="02020D64" w14:textId="77777777" w:rsidR="00CC40BD" w:rsidRPr="004347CF" w:rsidRDefault="00CC40BD" w:rsidP="00CC40BD">
      <w:pPr>
        <w:spacing w:after="0" w:line="240" w:lineRule="auto"/>
        <w:jc w:val="both"/>
        <w:rPr>
          <w:rFonts w:ascii="Calibri" w:eastAsia="Calibri" w:hAnsi="Calibri" w:cs="Times New Roman"/>
        </w:rPr>
      </w:pPr>
      <w:bookmarkStart w:id="31" w:name="_Hlk49185391"/>
    </w:p>
    <w:p w14:paraId="67043641" w14:textId="77777777" w:rsidR="00BB04A1" w:rsidRPr="004347CF" w:rsidRDefault="00BB04A1" w:rsidP="00BB04A1">
      <w:pPr>
        <w:pBdr>
          <w:bottom w:val="single" w:sz="4" w:space="1" w:color="538135" w:themeColor="accent6" w:themeShade="BF"/>
        </w:pBdr>
        <w:spacing w:after="0" w:line="240" w:lineRule="auto"/>
        <w:jc w:val="both"/>
        <w:rPr>
          <w:rFonts w:ascii="Calibri" w:eastAsia="Calibri" w:hAnsi="Calibri" w:cs="Times New Roman"/>
          <w:b/>
          <w:bCs/>
        </w:rPr>
      </w:pPr>
      <w:r w:rsidRPr="004347CF">
        <w:rPr>
          <w:rFonts w:ascii="Calibri" w:eastAsia="Calibri" w:hAnsi="Calibri" w:cs="Times New Roman"/>
          <w:b/>
          <w:bCs/>
        </w:rPr>
        <w:lastRenderedPageBreak/>
        <w:t>Gestione di sospetto caso COVID-19 (allievi)</w:t>
      </w:r>
    </w:p>
    <w:p w14:paraId="27A25AFE" w14:textId="77777777" w:rsidR="00BB04A1" w:rsidRPr="004347CF" w:rsidRDefault="00BB04A1" w:rsidP="00BB04A1">
      <w:pPr>
        <w:spacing w:after="0" w:line="240" w:lineRule="auto"/>
        <w:jc w:val="both"/>
        <w:rPr>
          <w:rFonts w:ascii="Calibri" w:eastAsia="Calibri" w:hAnsi="Calibri" w:cs="Times New Roman"/>
        </w:rPr>
      </w:pPr>
    </w:p>
    <w:p w14:paraId="44643BB0" w14:textId="32D4BC16" w:rsidR="00CC40BD" w:rsidRPr="004347CF" w:rsidRDefault="00CC40BD" w:rsidP="00CC40BD">
      <w:pPr>
        <w:spacing w:after="0" w:line="240" w:lineRule="auto"/>
        <w:jc w:val="both"/>
        <w:rPr>
          <w:rFonts w:ascii="Calibri" w:eastAsia="Calibri" w:hAnsi="Calibri" w:cs="Times New Roman"/>
        </w:rPr>
      </w:pPr>
      <w:r w:rsidRPr="004347CF">
        <w:rPr>
          <w:rFonts w:ascii="Calibri" w:eastAsia="Calibri" w:hAnsi="Calibri" w:cs="Times New Roman"/>
        </w:rPr>
        <w:t xml:space="preserve">Anche se non prevista all’ingresso dell’edificio, la rilevazione della temperatura corporea degli </w:t>
      </w:r>
      <w:r w:rsidR="008B73E1" w:rsidRPr="004347CF">
        <w:rPr>
          <w:rFonts w:ascii="Calibri" w:eastAsia="Calibri" w:hAnsi="Calibri" w:cs="Times New Roman"/>
        </w:rPr>
        <w:t>allievi</w:t>
      </w:r>
      <w:r w:rsidRPr="004347CF">
        <w:rPr>
          <w:rFonts w:ascii="Calibri" w:eastAsia="Calibri" w:hAnsi="Calibri" w:cs="Times New Roman"/>
        </w:rPr>
        <w:t xml:space="preserve"> è </w:t>
      </w:r>
      <w:r w:rsidR="00725C74" w:rsidRPr="004347CF">
        <w:rPr>
          <w:rFonts w:ascii="Calibri" w:eastAsia="Calibri" w:hAnsi="Calibri" w:cs="Times New Roman"/>
        </w:rPr>
        <w:t>consentita</w:t>
      </w:r>
      <w:r w:rsidRPr="004347CF">
        <w:rPr>
          <w:rFonts w:ascii="Calibri" w:eastAsia="Calibri" w:hAnsi="Calibri" w:cs="Times New Roman"/>
        </w:rPr>
        <w:t>, con le modalità stabilit</w:t>
      </w:r>
      <w:r w:rsidR="00725C74" w:rsidRPr="004347CF">
        <w:rPr>
          <w:rFonts w:ascii="Calibri" w:eastAsia="Calibri" w:hAnsi="Calibri" w:cs="Times New Roman"/>
        </w:rPr>
        <w:t>e</w:t>
      </w:r>
      <w:r w:rsidRPr="004347CF">
        <w:rPr>
          <w:rFonts w:ascii="Calibri" w:eastAsia="Calibri" w:hAnsi="Calibri" w:cs="Times New Roman"/>
        </w:rPr>
        <w:t xml:space="preserve"> dalla procedura di Primo Soccorso, per </w:t>
      </w:r>
      <w:r w:rsidR="001962A2" w:rsidRPr="004347CF">
        <w:rPr>
          <w:rFonts w:ascii="Calibri" w:eastAsia="Calibri" w:hAnsi="Calibri" w:cs="Times New Roman"/>
        </w:rPr>
        <w:t xml:space="preserve">il personale e </w:t>
      </w:r>
      <w:r w:rsidRPr="004347CF">
        <w:rPr>
          <w:rFonts w:ascii="Calibri" w:eastAsia="Calibri" w:hAnsi="Calibri" w:cs="Times New Roman"/>
        </w:rPr>
        <w:t xml:space="preserve">gli </w:t>
      </w:r>
      <w:r w:rsidR="008B73E1" w:rsidRPr="004347CF">
        <w:rPr>
          <w:rFonts w:ascii="Calibri" w:eastAsia="Calibri" w:hAnsi="Calibri" w:cs="Times New Roman"/>
        </w:rPr>
        <w:t>allievi</w:t>
      </w:r>
      <w:r w:rsidRPr="004347CF">
        <w:rPr>
          <w:rFonts w:ascii="Calibri" w:eastAsia="Calibri" w:hAnsi="Calibri" w:cs="Times New Roman"/>
        </w:rPr>
        <w:t xml:space="preserve"> che dovessero manifestare nel corso dell’attività didattica, sintomatologie di tipo febbrile o di affezioni respiratorie.</w:t>
      </w:r>
    </w:p>
    <w:p w14:paraId="09C2F9FF" w14:textId="77777777" w:rsidR="00BB04A1" w:rsidRPr="004347CF" w:rsidRDefault="00BB04A1" w:rsidP="00BB04A1">
      <w:pPr>
        <w:spacing w:after="0" w:line="240" w:lineRule="auto"/>
        <w:jc w:val="both"/>
        <w:rPr>
          <w:rFonts w:ascii="Calibri" w:eastAsia="Calibri" w:hAnsi="Calibri" w:cs="Times New Roman"/>
        </w:rPr>
      </w:pPr>
    </w:p>
    <w:p w14:paraId="79EF76E1" w14:textId="65264F74" w:rsidR="00902DAC" w:rsidRPr="004347CF" w:rsidRDefault="00902DAC" w:rsidP="00BB04A1">
      <w:pPr>
        <w:spacing w:after="0" w:line="240" w:lineRule="auto"/>
        <w:jc w:val="both"/>
        <w:rPr>
          <w:rFonts w:ascii="Calibri" w:eastAsia="Calibri" w:hAnsi="Calibri" w:cs="Times New Roman"/>
        </w:rPr>
      </w:pPr>
      <w:r w:rsidRPr="004347CF">
        <w:rPr>
          <w:rFonts w:ascii="Calibri" w:eastAsia="Calibri" w:hAnsi="Calibri" w:cs="Times New Roman"/>
        </w:rPr>
        <w:t>In adempimento della procedura di primo soccorso prevista dal Piano di Emergenza, agli allievi che durante l’attività, dovessero presentare sintomatologie respiratorie o segni di malessere fisico, dovranno essere immediatamente affidati all’addetto al Primo soccorso che andrà prontamente avvertito.</w:t>
      </w:r>
    </w:p>
    <w:p w14:paraId="72B08EAB" w14:textId="045E8C1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L’addetto al primo soccorso, </w:t>
      </w:r>
      <w:r w:rsidR="00725C74" w:rsidRPr="004347CF">
        <w:rPr>
          <w:rFonts w:ascii="Calibri" w:eastAsia="Calibri" w:hAnsi="Calibri" w:cs="Times New Roman"/>
        </w:rPr>
        <w:t>dotato di</w:t>
      </w:r>
      <w:r w:rsidRPr="004347CF">
        <w:rPr>
          <w:rFonts w:ascii="Calibri" w:eastAsia="Calibri" w:hAnsi="Calibri" w:cs="Times New Roman"/>
        </w:rPr>
        <w:t xml:space="preserve"> termometro digitale </w:t>
      </w:r>
      <w:r w:rsidR="00BB04A1" w:rsidRPr="004347CF">
        <w:rPr>
          <w:rFonts w:ascii="Calibri" w:eastAsia="Calibri" w:hAnsi="Calibri" w:cs="Times New Roman"/>
        </w:rPr>
        <w:t>per la</w:t>
      </w:r>
      <w:r w:rsidRPr="004347CF">
        <w:rPr>
          <w:rFonts w:ascii="Calibri" w:eastAsia="Calibri" w:hAnsi="Calibri" w:cs="Times New Roman"/>
        </w:rPr>
        <w:t xml:space="preserve"> rilevazione a distanza, di </w:t>
      </w:r>
      <w:r w:rsidR="00725C74" w:rsidRPr="004347CF">
        <w:rPr>
          <w:rFonts w:ascii="Calibri" w:eastAsia="Calibri" w:hAnsi="Calibri" w:cs="Times New Roman"/>
        </w:rPr>
        <w:t>mascherina chirurgica</w:t>
      </w:r>
      <w:r w:rsidR="00707EB6" w:rsidRPr="004347CF">
        <w:rPr>
          <w:rFonts w:ascii="Calibri" w:eastAsia="Calibri" w:hAnsi="Calibri" w:cs="Times New Roman"/>
        </w:rPr>
        <w:t>, guanti</w:t>
      </w:r>
      <w:r w:rsidRPr="004347CF">
        <w:rPr>
          <w:rFonts w:ascii="Calibri" w:eastAsia="Calibri" w:hAnsi="Calibri" w:cs="Times New Roman"/>
        </w:rPr>
        <w:t xml:space="preserve"> e schermo facciale, provvederà alla rilevazione della temperatura corporea</w:t>
      </w:r>
      <w:r w:rsidR="00CC40BD" w:rsidRPr="004347CF">
        <w:rPr>
          <w:rFonts w:ascii="Calibri" w:eastAsia="Calibri" w:hAnsi="Calibri" w:cs="Times New Roman"/>
        </w:rPr>
        <w:t>.</w:t>
      </w:r>
      <w:r w:rsidRPr="004347CF">
        <w:rPr>
          <w:rFonts w:ascii="Calibri" w:eastAsia="Calibri" w:hAnsi="Calibri" w:cs="Times New Roman"/>
        </w:rPr>
        <w:t xml:space="preserve"> </w:t>
      </w:r>
    </w:p>
    <w:bookmarkEnd w:id="31"/>
    <w:p w14:paraId="735B034F" w14:textId="4E3A9F09" w:rsidR="00AF5FF0" w:rsidRPr="004347CF" w:rsidRDefault="00546E65"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L’Addetto al primo soccorso, </w:t>
      </w:r>
      <w:r w:rsidR="009F571A" w:rsidRPr="004347CF">
        <w:rPr>
          <w:rFonts w:ascii="Calibri" w:eastAsia="Calibri" w:hAnsi="Calibri" w:cs="Times New Roman"/>
        </w:rPr>
        <w:t xml:space="preserve">In </w:t>
      </w:r>
      <w:r w:rsidR="00CC40BD" w:rsidRPr="004347CF">
        <w:rPr>
          <w:rFonts w:ascii="Calibri" w:eastAsia="Calibri" w:hAnsi="Calibri" w:cs="Times New Roman"/>
        </w:rPr>
        <w:t xml:space="preserve">presenza di una </w:t>
      </w:r>
      <w:r w:rsidR="009F571A" w:rsidRPr="004347CF">
        <w:rPr>
          <w:rFonts w:ascii="Calibri" w:eastAsia="Calibri" w:hAnsi="Calibri" w:cs="Times New Roman"/>
        </w:rPr>
        <w:t>temperatura superiore a 37,5°C. o tosse persistente</w:t>
      </w:r>
      <w:r w:rsidRPr="004347CF">
        <w:rPr>
          <w:rFonts w:ascii="Calibri" w:eastAsia="Calibri" w:hAnsi="Calibri" w:cs="Times New Roman"/>
        </w:rPr>
        <w:t>,</w:t>
      </w:r>
      <w:r w:rsidR="009F571A" w:rsidRPr="004347CF">
        <w:rPr>
          <w:rFonts w:ascii="Calibri" w:eastAsia="Calibri" w:hAnsi="Calibri" w:cs="Times New Roman"/>
        </w:rPr>
        <w:t xml:space="preserve"> </w:t>
      </w:r>
      <w:r w:rsidRPr="004347CF">
        <w:rPr>
          <w:rFonts w:ascii="Calibri" w:eastAsia="Calibri" w:hAnsi="Calibri" w:cs="Times New Roman"/>
        </w:rPr>
        <w:t>provvederà immediatamente</w:t>
      </w:r>
      <w:r w:rsidR="009F571A" w:rsidRPr="004347CF">
        <w:rPr>
          <w:rFonts w:ascii="Calibri" w:eastAsia="Calibri" w:hAnsi="Calibri" w:cs="Times New Roman"/>
        </w:rPr>
        <w:t xml:space="preserve"> </w:t>
      </w:r>
      <w:r w:rsidRPr="004347CF">
        <w:rPr>
          <w:rFonts w:ascii="Calibri" w:eastAsia="Calibri" w:hAnsi="Calibri" w:cs="Times New Roman"/>
        </w:rPr>
        <w:t>a dotare l’allievo</w:t>
      </w:r>
      <w:r w:rsidR="009F571A" w:rsidRPr="004347CF">
        <w:rPr>
          <w:rFonts w:ascii="Calibri" w:eastAsia="Calibri" w:hAnsi="Calibri" w:cs="Times New Roman"/>
        </w:rPr>
        <w:t xml:space="preserve"> di mascherina chirurgica</w:t>
      </w:r>
      <w:r w:rsidRPr="004347CF">
        <w:rPr>
          <w:rFonts w:ascii="Calibri" w:eastAsia="Calibri" w:hAnsi="Calibri" w:cs="Times New Roman"/>
        </w:rPr>
        <w:t xml:space="preserve"> (se ha un’età superiore ai 6 anni e se la tollera)</w:t>
      </w:r>
      <w:r w:rsidR="00EA3A13" w:rsidRPr="004347CF">
        <w:rPr>
          <w:rFonts w:ascii="Calibri" w:eastAsia="Calibri" w:hAnsi="Calibri" w:cs="Times New Roman"/>
        </w:rPr>
        <w:t xml:space="preserve">, a condurlo nel </w:t>
      </w:r>
      <w:proofErr w:type="spellStart"/>
      <w:r w:rsidR="00EA3A13" w:rsidRPr="004347CF">
        <w:rPr>
          <w:rFonts w:ascii="Calibri" w:eastAsia="Calibri" w:hAnsi="Calibri" w:cs="Times New Roman"/>
        </w:rPr>
        <w:t>locale”Covid</w:t>
      </w:r>
      <w:proofErr w:type="spellEnd"/>
      <w:r w:rsidR="00EA3A13" w:rsidRPr="004347CF">
        <w:rPr>
          <w:rFonts w:ascii="Calibri" w:eastAsia="Calibri" w:hAnsi="Calibri" w:cs="Times New Roman"/>
        </w:rPr>
        <w:t>”</w:t>
      </w:r>
      <w:r w:rsidRPr="004347CF">
        <w:rPr>
          <w:rFonts w:ascii="Calibri" w:eastAsia="Calibri" w:hAnsi="Calibri" w:cs="Times New Roman"/>
        </w:rPr>
        <w:t xml:space="preserve"> e ad</w:t>
      </w:r>
      <w:r w:rsidR="00A3632A" w:rsidRPr="004347CF">
        <w:rPr>
          <w:rFonts w:ascii="Calibri" w:eastAsia="Calibri" w:hAnsi="Calibri" w:cs="Times New Roman"/>
        </w:rPr>
        <w:t xml:space="preserve"> avvisare il Referente Covid.</w:t>
      </w:r>
      <w:r w:rsidR="00AF5FF0" w:rsidRPr="004347CF">
        <w:rPr>
          <w:rFonts w:ascii="Calibri" w:eastAsia="Calibri" w:hAnsi="Calibri" w:cs="Times New Roman"/>
        </w:rPr>
        <w:t xml:space="preserve"> </w:t>
      </w:r>
    </w:p>
    <w:p w14:paraId="24DEDBE4" w14:textId="531BA71D" w:rsidR="009F571A" w:rsidRPr="004347CF" w:rsidRDefault="00A3632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Referente </w:t>
      </w:r>
      <w:r w:rsidR="00546E65" w:rsidRPr="004347CF">
        <w:rPr>
          <w:rFonts w:ascii="Calibri" w:eastAsia="Calibri" w:hAnsi="Calibri" w:cs="Times New Roman"/>
        </w:rPr>
        <w:t>Covid dovrà</w:t>
      </w:r>
      <w:r w:rsidRPr="004347CF">
        <w:rPr>
          <w:rFonts w:ascii="Calibri" w:eastAsia="Calibri" w:hAnsi="Calibri" w:cs="Times New Roman"/>
        </w:rPr>
        <w:t xml:space="preserve"> telefonare immediatamente ai genitori/tutore legale dell’allievo per favorirne l’immediato </w:t>
      </w:r>
      <w:r w:rsidR="00546E65" w:rsidRPr="004347CF">
        <w:rPr>
          <w:rFonts w:ascii="Calibri" w:eastAsia="Calibri" w:hAnsi="Calibri" w:cs="Times New Roman"/>
        </w:rPr>
        <w:t>rientro al</w:t>
      </w:r>
      <w:r w:rsidRPr="004347CF">
        <w:rPr>
          <w:rFonts w:ascii="Calibri" w:eastAsia="Calibri" w:hAnsi="Calibri" w:cs="Times New Roman"/>
        </w:rPr>
        <w:t xml:space="preserve"> suo domicilio. </w:t>
      </w:r>
    </w:p>
    <w:p w14:paraId="7DF24C88" w14:textId="0BFCDC6F" w:rsidR="00A3632A" w:rsidRPr="004347CF" w:rsidRDefault="00A3632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In attesa dei genitori o dei loro delegati</w:t>
      </w:r>
      <w:r w:rsidR="00AF5FF0" w:rsidRPr="004347CF">
        <w:rPr>
          <w:rFonts w:ascii="Calibri" w:eastAsia="Calibri" w:hAnsi="Calibri" w:cs="Times New Roman"/>
        </w:rPr>
        <w:t>,</w:t>
      </w:r>
      <w:r w:rsidRPr="004347CF">
        <w:rPr>
          <w:rFonts w:ascii="Calibri" w:eastAsia="Calibri" w:hAnsi="Calibri" w:cs="Times New Roman"/>
        </w:rPr>
        <w:t xml:space="preserve"> l’allievo </w:t>
      </w:r>
      <w:r w:rsidR="00546E65" w:rsidRPr="004347CF">
        <w:rPr>
          <w:rFonts w:ascii="Calibri" w:eastAsia="Calibri" w:hAnsi="Calibri" w:cs="Times New Roman"/>
        </w:rPr>
        <w:t xml:space="preserve">sarà ospitato nel locale </w:t>
      </w:r>
      <w:r w:rsidR="003E4B98" w:rsidRPr="004347CF">
        <w:rPr>
          <w:rFonts w:ascii="Calibri" w:eastAsia="Calibri" w:hAnsi="Calibri" w:cs="Times New Roman"/>
        </w:rPr>
        <w:t xml:space="preserve">o nell’area </w:t>
      </w:r>
      <w:r w:rsidR="00546E65" w:rsidRPr="004347CF">
        <w:rPr>
          <w:rFonts w:ascii="Calibri" w:eastAsia="Calibri" w:hAnsi="Calibri" w:cs="Times New Roman"/>
        </w:rPr>
        <w:t>di isolamento appositamente destinat</w:t>
      </w:r>
      <w:r w:rsidR="003E4B98" w:rsidRPr="004347CF">
        <w:rPr>
          <w:rFonts w:ascii="Calibri" w:eastAsia="Calibri" w:hAnsi="Calibri" w:cs="Times New Roman"/>
        </w:rPr>
        <w:t>a</w:t>
      </w:r>
      <w:r w:rsidR="00546E65" w:rsidRPr="004347CF">
        <w:rPr>
          <w:rFonts w:ascii="Calibri" w:eastAsia="Calibri" w:hAnsi="Calibri" w:cs="Times New Roman"/>
        </w:rPr>
        <w:t xml:space="preserve"> (Locale n° …………)</w:t>
      </w:r>
      <w:r w:rsidR="003E4B98" w:rsidRPr="004347CF">
        <w:rPr>
          <w:rFonts w:ascii="Calibri" w:eastAsia="Calibri" w:hAnsi="Calibri" w:cs="Times New Roman"/>
        </w:rPr>
        <w:t xml:space="preserve"> che dovrà permanere costantemente aerato</w:t>
      </w:r>
      <w:r w:rsidR="00546E65" w:rsidRPr="004347CF">
        <w:rPr>
          <w:rFonts w:ascii="Calibri" w:eastAsia="Calibri" w:hAnsi="Calibri" w:cs="Times New Roman"/>
        </w:rPr>
        <w:t>.</w:t>
      </w:r>
    </w:p>
    <w:p w14:paraId="4D9E0264" w14:textId="20FA66A8" w:rsidR="00546E65" w:rsidRPr="004347CF" w:rsidRDefault="00546E65"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Il minore non deve essere lasciato da solo ma in compagnia di un adulto (preferibilmente lo stesso addetto al Primo soccorso o altro operatore che non presenti fattori di rischio per una forma severa di COVID-19</w:t>
      </w:r>
      <w:r w:rsidR="00AF5FF0" w:rsidRPr="004347CF">
        <w:rPr>
          <w:rFonts w:ascii="Calibri" w:eastAsia="Calibri" w:hAnsi="Calibri" w:cs="Times New Roman"/>
        </w:rPr>
        <w:t>)</w:t>
      </w:r>
      <w:r w:rsidRPr="004347CF">
        <w:rPr>
          <w:rFonts w:ascii="Calibri" w:eastAsia="Calibri" w:hAnsi="Calibri" w:cs="Times New Roman"/>
        </w:rPr>
        <w:t xml:space="preserve"> e che dovrà mantenere, ove possibile, il distanziamento fisico di almeno un metro, la mascherina chirurgica e quella facciale, fino a quando l’alunno non sarà affidato a un genitore/tutore legale. </w:t>
      </w:r>
    </w:p>
    <w:p w14:paraId="41410DAD" w14:textId="2DD6BF77" w:rsidR="00707EB6" w:rsidRPr="004347CF" w:rsidRDefault="00707EB6"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Dovrà essere dotato di mascherina chirurgica chiunque entri in contatto con il caso sospetto, compresi i genitori o i tutori legali che si recano in Istituto per condurlo presso la propria abitazione e si dovrà far rispettare</w:t>
      </w:r>
      <w:r w:rsidR="005C5C76" w:rsidRPr="004347CF">
        <w:rPr>
          <w:rFonts w:ascii="Calibri" w:eastAsia="Calibri" w:hAnsi="Calibri" w:cs="Times New Roman"/>
        </w:rPr>
        <w:t xml:space="preserve"> all’</w:t>
      </w:r>
      <w:bookmarkStart w:id="32" w:name="_Hlk50104784"/>
      <w:r w:rsidR="005C5C76" w:rsidRPr="004347CF">
        <w:rPr>
          <w:rFonts w:ascii="Calibri" w:eastAsia="Calibri" w:hAnsi="Calibri" w:cs="Times New Roman"/>
        </w:rPr>
        <w:t>allievo</w:t>
      </w:r>
      <w:bookmarkEnd w:id="32"/>
      <w:r w:rsidRPr="004347CF">
        <w:rPr>
          <w:rFonts w:ascii="Calibri" w:eastAsia="Calibri" w:hAnsi="Calibri" w:cs="Times New Roman"/>
        </w:rPr>
        <w:t xml:space="preserve">, in assenza di mascherina, l’etichetta respiratoria (tossire e starnutire direttamente su di un fazzoletto di carta o nella piega del gomito). Questi fazzoletti dovranno essere riposti dallo stesso </w:t>
      </w:r>
      <w:r w:rsidR="005C5C76" w:rsidRPr="004347CF">
        <w:rPr>
          <w:rFonts w:ascii="Calibri" w:eastAsia="Calibri" w:hAnsi="Calibri" w:cs="Times New Roman"/>
        </w:rPr>
        <w:t>allievo</w:t>
      </w:r>
      <w:r w:rsidRPr="004347CF">
        <w:rPr>
          <w:rFonts w:ascii="Calibri" w:eastAsia="Calibri" w:hAnsi="Calibri" w:cs="Times New Roman"/>
        </w:rPr>
        <w:t xml:space="preserve">, se possibile, dentro un sacchetto all’interno dell’apposito contenitore. </w:t>
      </w:r>
    </w:p>
    <w:p w14:paraId="1AF8A772" w14:textId="49F72518" w:rsidR="00AF5FF0" w:rsidRPr="004347CF" w:rsidRDefault="00AF5FF0"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Dopo che </w:t>
      </w:r>
      <w:r w:rsidR="00725C74" w:rsidRPr="004347CF">
        <w:rPr>
          <w:rFonts w:ascii="Calibri" w:eastAsia="Calibri" w:hAnsi="Calibri" w:cs="Times New Roman"/>
        </w:rPr>
        <w:t>l’</w:t>
      </w:r>
      <w:r w:rsidR="00725C74" w:rsidRPr="004347CF">
        <w:t>allievo</w:t>
      </w:r>
      <w:r w:rsidRPr="004347CF">
        <w:rPr>
          <w:rFonts w:ascii="Calibri" w:eastAsia="Calibri" w:hAnsi="Calibri" w:cs="Times New Roman"/>
        </w:rPr>
        <w:t xml:space="preserve"> sintomatico è tornato a casa andranno pulite e disinfettate tutte le superfici della stanza o dell’area di isolamento</w:t>
      </w:r>
      <w:r w:rsidR="003E4B98" w:rsidRPr="004347CF">
        <w:rPr>
          <w:rFonts w:ascii="Calibri" w:eastAsia="Calibri" w:hAnsi="Calibri" w:cs="Times New Roman"/>
        </w:rPr>
        <w:t xml:space="preserve"> con relativa aerazione</w:t>
      </w:r>
      <w:r w:rsidRPr="004347CF">
        <w:rPr>
          <w:rFonts w:ascii="Calibri" w:eastAsia="Calibri" w:hAnsi="Calibri" w:cs="Times New Roman"/>
        </w:rPr>
        <w:t xml:space="preserve">. </w:t>
      </w:r>
    </w:p>
    <w:p w14:paraId="65397B86" w14:textId="2EEA412E" w:rsidR="00AF5FF0" w:rsidRPr="004347CF" w:rsidRDefault="00AF5FF0"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I genitori dovranno contattare il P</w:t>
      </w:r>
      <w:r w:rsidR="00707EB6" w:rsidRPr="004347CF">
        <w:rPr>
          <w:rFonts w:ascii="Calibri" w:eastAsia="Calibri" w:hAnsi="Calibri" w:cs="Times New Roman"/>
        </w:rPr>
        <w:t>ediatra di libera scelta</w:t>
      </w:r>
      <w:r w:rsidR="005C5C76" w:rsidRPr="004347CF">
        <w:rPr>
          <w:rFonts w:ascii="Calibri" w:eastAsia="Calibri" w:hAnsi="Calibri" w:cs="Times New Roman"/>
        </w:rPr>
        <w:t xml:space="preserve"> (PLS)</w:t>
      </w:r>
      <w:r w:rsidR="00707EB6" w:rsidRPr="004347CF">
        <w:rPr>
          <w:rFonts w:ascii="Calibri" w:eastAsia="Calibri" w:hAnsi="Calibri" w:cs="Times New Roman"/>
        </w:rPr>
        <w:t xml:space="preserve"> o il Medico di </w:t>
      </w:r>
      <w:r w:rsidR="005C5C76" w:rsidRPr="004347CF">
        <w:rPr>
          <w:rFonts w:ascii="Calibri" w:eastAsia="Calibri" w:hAnsi="Calibri" w:cs="Times New Roman"/>
        </w:rPr>
        <w:t>Medicina Generale (MMG)</w:t>
      </w:r>
      <w:r w:rsidRPr="004347CF">
        <w:rPr>
          <w:rFonts w:ascii="Calibri" w:eastAsia="Calibri" w:hAnsi="Calibri" w:cs="Times New Roman"/>
        </w:rPr>
        <w:t xml:space="preserve"> per la valutazione clinica (triage telefonico) del caso. </w:t>
      </w:r>
    </w:p>
    <w:p w14:paraId="120FCB2E" w14:textId="16A67A2F" w:rsidR="009F571A" w:rsidRPr="004347CF" w:rsidRDefault="009F571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Per i casi confermati le azioni successive saranno definite dal Dipartimento di </w:t>
      </w:r>
      <w:r w:rsidR="005C5C76" w:rsidRPr="004347CF">
        <w:rPr>
          <w:rFonts w:ascii="Calibri" w:eastAsia="Calibri" w:hAnsi="Calibri" w:cs="Times New Roman"/>
        </w:rPr>
        <w:t>P</w:t>
      </w:r>
      <w:r w:rsidRPr="004347CF">
        <w:rPr>
          <w:rFonts w:ascii="Calibri" w:eastAsia="Calibri" w:hAnsi="Calibri" w:cs="Times New Roman"/>
        </w:rPr>
        <w:t>revenzione</w:t>
      </w:r>
      <w:r w:rsidR="005C5C76" w:rsidRPr="004347CF">
        <w:rPr>
          <w:rFonts w:ascii="Calibri" w:eastAsia="Calibri" w:hAnsi="Calibri" w:cs="Times New Roman"/>
        </w:rPr>
        <w:t xml:space="preserve"> (DdP)</w:t>
      </w:r>
      <w:r w:rsidRPr="004347CF">
        <w:rPr>
          <w:rFonts w:ascii="Calibri" w:eastAsia="Calibri" w:hAnsi="Calibri" w:cs="Times New Roman"/>
        </w:rPr>
        <w:t xml:space="preserve"> territoriale competente, sia per le misure quarantenarie da adottare sia per la riammissione a scuola.</w:t>
      </w:r>
    </w:p>
    <w:p w14:paraId="3F5DACDD" w14:textId="4A1959B1"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PLS/MMG, in caso di sospetto COVID-19, richiede tempestivamente il test diagnostico e lo comunica al </w:t>
      </w:r>
      <w:r w:rsidR="00AF5FF0" w:rsidRPr="004347CF">
        <w:rPr>
          <w:rFonts w:ascii="Calibri" w:eastAsia="Calibri" w:hAnsi="Calibri" w:cs="Times New Roman"/>
        </w:rPr>
        <w:t>Dipartimento di Prevenzione</w:t>
      </w:r>
      <w:r w:rsidRPr="004347CF">
        <w:rPr>
          <w:rFonts w:ascii="Calibri" w:eastAsia="Calibri" w:hAnsi="Calibri" w:cs="Times New Roman"/>
        </w:rPr>
        <w:t xml:space="preserve">. </w:t>
      </w:r>
    </w:p>
    <w:p w14:paraId="07BD746D" w14:textId="4196E04F"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provvede all’esecuzione del test diagnostico. </w:t>
      </w:r>
    </w:p>
    <w:p w14:paraId="0A2840C8" w14:textId="21C43C26"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si attiva per l'approfondimento dell'indagine epidemiologica e le procedure conseguenti. </w:t>
      </w:r>
    </w:p>
    <w:p w14:paraId="02821837" w14:textId="77777777" w:rsidR="00CC40BD"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Se il test è positivo, si notifica il caso e si avvia la ricerca dei contatti e le azioni di sanificazione straordinaria della struttura scolastica nella sua parte interessata. Per il rientro in comunità bisognerà attendere la guarigione clinica (cioè la totale assenza di sintomi). La conferma di avvenuta guarigione prevede l’effettuazione di due tamponi a distanza di 24 ore l’uno dall’altro. Se entrambi i tamponi risulteranno negativi la persona potrà definirsi guarita, altrimenti proseguirà l’isolamento. </w:t>
      </w:r>
    </w:p>
    <w:p w14:paraId="454A0190" w14:textId="45E9CCD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u w:val="single"/>
        </w:rPr>
        <w:t>Il referente scolastico COVID-19 deve fornire al Dipartimento di prevenzione l’elenco dei compagni di classe, nonché degli insegnanti del caso confermato che sono stati a contatto nelle 48 ore precedenti l’insorgenza dei sintomi</w:t>
      </w:r>
      <w:r w:rsidRPr="004347CF">
        <w:rPr>
          <w:rFonts w:ascii="Calibri" w:eastAsia="Calibri" w:hAnsi="Calibri" w:cs="Times New Roman"/>
        </w:rPr>
        <w:t xml:space="preserve">. I contatti stretti individuati dal Dipartimento di Prevenzione con le consuete attività di contact-tracing, saranno posti in quarantena per 14 giorni dalla data dell’ultimo contatto con il caso confermato. Il DdP deciderà la strategia più adatta circa eventuali screening al personale scolastico e agli </w:t>
      </w:r>
      <w:r w:rsidR="008B73E1" w:rsidRPr="004347CF">
        <w:rPr>
          <w:rFonts w:ascii="Calibri" w:eastAsia="Calibri" w:hAnsi="Calibri" w:cs="Times New Roman"/>
        </w:rPr>
        <w:t>allievi</w:t>
      </w:r>
      <w:r w:rsidRPr="004347CF">
        <w:rPr>
          <w:rFonts w:ascii="Calibri" w:eastAsia="Calibri" w:hAnsi="Calibri" w:cs="Times New Roman"/>
        </w:rPr>
        <w:t>.</w:t>
      </w:r>
    </w:p>
    <w:p w14:paraId="432AC109" w14:textId="138CB6D9"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Se il tampone </w:t>
      </w:r>
      <w:proofErr w:type="spellStart"/>
      <w:r w:rsidR="00707EB6" w:rsidRPr="004347CF">
        <w:rPr>
          <w:rFonts w:ascii="Calibri" w:eastAsia="Calibri" w:hAnsi="Calibri" w:cs="Times New Roman"/>
        </w:rPr>
        <w:t>rino</w:t>
      </w:r>
      <w:proofErr w:type="spellEnd"/>
      <w:r w:rsidRPr="004347CF">
        <w:rPr>
          <w:rFonts w:ascii="Calibri" w:eastAsia="Calibri" w:hAnsi="Calibri" w:cs="Times New Roman"/>
        </w:rPr>
        <w:t xml:space="preserve">-oro faringeo è negativo, in paziente sospetto per infezione da SARS-CoV-2, a giudizio del pediatra o medico curante, si ripete il test a distanza di 2-3 gg. Il soggetto deve comunque restare a casa fino a guarigione clinica e a conferma negativa del secondo test. </w:t>
      </w:r>
    </w:p>
    <w:p w14:paraId="5A3C5A4C" w14:textId="6CBF406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lastRenderedPageBreak/>
        <w:t xml:space="preserve">In caso di diagnosi di patologia diversa da COVID-19 (tampone negativo), il soggetto rimarrà a casa fino a guarigione clinica seguendo le indicazioni del PLS/MMG che redigerà una attestazione che </w:t>
      </w:r>
      <w:r w:rsidR="005C5C76" w:rsidRPr="004347CF">
        <w:rPr>
          <w:rFonts w:ascii="Calibri" w:eastAsia="Calibri" w:hAnsi="Calibri" w:cs="Times New Roman"/>
        </w:rPr>
        <w:t>l’allievo</w:t>
      </w:r>
      <w:r w:rsidRPr="004347CF">
        <w:rPr>
          <w:rFonts w:ascii="Calibri" w:eastAsia="Calibri" w:hAnsi="Calibri" w:cs="Times New Roman"/>
        </w:rPr>
        <w:t xml:space="preserve"> può rientrare scuola poiché è stato seguito il percorso diagnostico-terapeutico e di prevenzione per COVID-19 di cui sopra e come disposto da documenti nazionali e regionali.</w:t>
      </w:r>
    </w:p>
    <w:p w14:paraId="58610241" w14:textId="77777777" w:rsidR="00902DAC" w:rsidRPr="004347CF" w:rsidRDefault="00902DAC" w:rsidP="003A27C9">
      <w:pPr>
        <w:spacing w:after="0" w:line="240" w:lineRule="auto"/>
        <w:jc w:val="both"/>
        <w:rPr>
          <w:rFonts w:ascii="Calibri" w:eastAsia="Calibri" w:hAnsi="Calibri" w:cs="Times New Roman"/>
          <w:b/>
          <w:bCs/>
        </w:rPr>
      </w:pPr>
    </w:p>
    <w:p w14:paraId="4F8F47B9" w14:textId="77777777" w:rsidR="00902DAC" w:rsidRPr="004347CF" w:rsidRDefault="00902DAC" w:rsidP="003A27C9">
      <w:pPr>
        <w:pStyle w:val="Stile1"/>
      </w:pPr>
      <w:r w:rsidRPr="004347CF">
        <w:t>Gestione di sospetto caso COVID-19 (Personale Scolastico)</w:t>
      </w:r>
    </w:p>
    <w:p w14:paraId="46BF63BE" w14:textId="77777777" w:rsidR="00902DAC" w:rsidRPr="004347CF" w:rsidRDefault="00902DAC" w:rsidP="00902DAC">
      <w:pPr>
        <w:spacing w:after="0" w:line="240" w:lineRule="auto"/>
        <w:jc w:val="both"/>
        <w:rPr>
          <w:rFonts w:ascii="Calibri" w:eastAsia="Calibri" w:hAnsi="Calibri" w:cs="Times New Roman"/>
        </w:rPr>
      </w:pPr>
    </w:p>
    <w:p w14:paraId="47EF413F" w14:textId="2FC3880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Nel caso in cui un operatore scolastico presenti un aumento della temperatura corporea al di sopra di 37,5°C o un sintomo compatibile con COVID-19, in ambito scolastico</w:t>
      </w:r>
      <w:r w:rsidR="00CC40BD" w:rsidRPr="004347CF">
        <w:rPr>
          <w:rFonts w:ascii="Calibri" w:eastAsia="Calibri" w:hAnsi="Calibri" w:cs="Times New Roman"/>
        </w:rPr>
        <w:t xml:space="preserve"> occorre a</w:t>
      </w:r>
      <w:r w:rsidRPr="004347CF">
        <w:rPr>
          <w:rFonts w:ascii="Calibri" w:eastAsia="Calibri" w:hAnsi="Calibri" w:cs="Times New Roman"/>
        </w:rPr>
        <w:t>ssicurarsi che l’operatore scolastico indossi, come già previsto, una mascherina chirurgica; invita</w:t>
      </w:r>
      <w:r w:rsidR="00CC40BD" w:rsidRPr="004347CF">
        <w:rPr>
          <w:rFonts w:ascii="Calibri" w:eastAsia="Calibri" w:hAnsi="Calibri" w:cs="Times New Roman"/>
        </w:rPr>
        <w:t>ndolo</w:t>
      </w:r>
      <w:r w:rsidRPr="004347CF">
        <w:rPr>
          <w:rFonts w:ascii="Calibri" w:eastAsia="Calibri" w:hAnsi="Calibri" w:cs="Times New Roman"/>
        </w:rPr>
        <w:t xml:space="preserve"> ad allontanarsi dalla struttura, rientrando al proprio domicilio e contattando il proprio MMG per la valutazione clinica necessaria. </w:t>
      </w:r>
    </w:p>
    <w:p w14:paraId="40A6DA8A" w14:textId="3D7E5E09"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Il MMG</w:t>
      </w:r>
      <w:r w:rsidR="00CC40BD" w:rsidRPr="004347CF">
        <w:rPr>
          <w:rFonts w:ascii="Calibri" w:eastAsia="Calibri" w:hAnsi="Calibri" w:cs="Times New Roman"/>
        </w:rPr>
        <w:t xml:space="preserve"> valuterà l’eventuale prescrizione del test diagnostico</w:t>
      </w:r>
      <w:r w:rsidRPr="004347CF">
        <w:rPr>
          <w:rFonts w:ascii="Calibri" w:eastAsia="Calibri" w:hAnsi="Calibri" w:cs="Times New Roman"/>
        </w:rPr>
        <w:t xml:space="preserve"> </w:t>
      </w:r>
      <w:r w:rsidR="00CC40BD" w:rsidRPr="004347CF">
        <w:rPr>
          <w:rFonts w:ascii="Calibri" w:eastAsia="Calibri" w:hAnsi="Calibri" w:cs="Times New Roman"/>
        </w:rPr>
        <w:t xml:space="preserve">e, </w:t>
      </w:r>
      <w:r w:rsidRPr="004347CF">
        <w:rPr>
          <w:rFonts w:ascii="Calibri" w:eastAsia="Calibri" w:hAnsi="Calibri" w:cs="Times New Roman"/>
        </w:rPr>
        <w:t>in caso di sospetto COVID-19, richiede tempestivamente il test diagnostico e lo comunica al D</w:t>
      </w:r>
      <w:r w:rsidR="00CC40BD" w:rsidRPr="004347CF">
        <w:rPr>
          <w:rFonts w:ascii="Calibri" w:eastAsia="Calibri" w:hAnsi="Calibri" w:cs="Times New Roman"/>
        </w:rPr>
        <w:t>ipartimento di Prevenzione</w:t>
      </w:r>
      <w:r w:rsidRPr="004347CF">
        <w:rPr>
          <w:rFonts w:ascii="Calibri" w:eastAsia="Calibri" w:hAnsi="Calibri" w:cs="Times New Roman"/>
        </w:rPr>
        <w:t xml:space="preserve">. </w:t>
      </w:r>
    </w:p>
    <w:p w14:paraId="5C1AB301" w14:textId="4140EF25"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provvede all’esecuzione del test diagnostico. </w:t>
      </w:r>
    </w:p>
    <w:p w14:paraId="07520329"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Dipartimento di Prevenzione si attiva per l’approfondimento dell’indagine epidemiologica e le procedure conseguenti. </w:t>
      </w:r>
    </w:p>
    <w:p w14:paraId="704FEE8B"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In caso di diagnosi di patologia diversa da COVID-19, il MMG redigerà una attestazione che l’operatore può rientrare scuola poiché è stato seguito il percorso diagnostico-terapeutico e di prevenzione per COVID-19 come disposto da documenti nazionali e regionali. </w:t>
      </w:r>
    </w:p>
    <w:p w14:paraId="457F429B"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Si sottolinea che gli operatori scolastici hanno una priorità nell’esecuzione dei test diagnostici.</w:t>
      </w:r>
    </w:p>
    <w:p w14:paraId="03FB58A8" w14:textId="77777777" w:rsidR="00683A5F" w:rsidRPr="004347CF" w:rsidRDefault="00683A5F" w:rsidP="003A27C9">
      <w:pPr>
        <w:spacing w:after="0" w:line="240" w:lineRule="auto"/>
        <w:jc w:val="both"/>
        <w:rPr>
          <w:rFonts w:ascii="Calibri" w:eastAsia="Calibri" w:hAnsi="Calibri" w:cs="Times New Roman"/>
        </w:rPr>
      </w:pPr>
    </w:p>
    <w:p w14:paraId="15C78E19" w14:textId="77777777" w:rsidR="00902DAC" w:rsidRPr="004347CF" w:rsidRDefault="00902DAC" w:rsidP="003A27C9">
      <w:pPr>
        <w:pStyle w:val="Stile1"/>
      </w:pPr>
      <w:r w:rsidRPr="004347CF">
        <w:t>Elevato numero di assenze in una classe</w:t>
      </w:r>
    </w:p>
    <w:p w14:paraId="23A31D17" w14:textId="77777777" w:rsidR="00902DAC" w:rsidRPr="004347CF" w:rsidRDefault="00902DAC" w:rsidP="00902DAC">
      <w:pPr>
        <w:spacing w:after="0" w:line="240" w:lineRule="auto"/>
        <w:jc w:val="both"/>
        <w:rPr>
          <w:rFonts w:ascii="Calibri" w:eastAsia="Calibri" w:hAnsi="Calibri" w:cs="Times New Roman"/>
        </w:rPr>
      </w:pPr>
    </w:p>
    <w:p w14:paraId="439FC430" w14:textId="77777777" w:rsidR="00902DAC" w:rsidRPr="004347CF" w:rsidRDefault="00902DAC" w:rsidP="003A27C9">
      <w:pPr>
        <w:spacing w:after="0" w:line="240" w:lineRule="auto"/>
        <w:jc w:val="both"/>
        <w:rPr>
          <w:rFonts w:ascii="Calibri" w:eastAsia="Calibri" w:hAnsi="Calibri" w:cs="Times New Roman"/>
        </w:rPr>
      </w:pPr>
      <w:r w:rsidRPr="004347CF">
        <w:rPr>
          <w:rFonts w:ascii="Calibri" w:eastAsia="Calibri" w:hAnsi="Calibri" w:cs="Times New Roman"/>
        </w:rPr>
        <w:t xml:space="preserve">Nel caso di un numero </w:t>
      </w:r>
      <w:bookmarkStart w:id="33" w:name="_Hlk49186201"/>
      <w:r w:rsidRPr="004347CF">
        <w:rPr>
          <w:rFonts w:ascii="Calibri" w:eastAsia="Calibri" w:hAnsi="Calibri" w:cs="Times New Roman"/>
        </w:rPr>
        <w:t xml:space="preserve">elevato di assenze in una classe </w:t>
      </w:r>
      <w:bookmarkEnd w:id="33"/>
    </w:p>
    <w:p w14:paraId="63362E31" w14:textId="07AB190A" w:rsidR="00902DAC" w:rsidRPr="004347CF" w:rsidRDefault="00902DAC" w:rsidP="003A27C9">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w:t>
      </w:r>
      <w:r w:rsidR="000E55CF" w:rsidRPr="004347CF">
        <w:rPr>
          <w:rFonts w:ascii="Calibri" w:eastAsia="Calibri" w:hAnsi="Calibri" w:cs="Times New Roman"/>
        </w:rPr>
        <w:t>R</w:t>
      </w:r>
      <w:r w:rsidRPr="004347CF">
        <w:rPr>
          <w:rFonts w:ascii="Calibri" w:eastAsia="Calibri" w:hAnsi="Calibri" w:cs="Times New Roman"/>
        </w:rPr>
        <w:t>eferente COVID deve comunicare al D</w:t>
      </w:r>
      <w:r w:rsidR="000E55CF" w:rsidRPr="004347CF">
        <w:rPr>
          <w:rFonts w:ascii="Calibri" w:eastAsia="Calibri" w:hAnsi="Calibri" w:cs="Times New Roman"/>
        </w:rPr>
        <w:t>ipartimento di Prevenzione della ASL (DdP)</w:t>
      </w:r>
      <w:r w:rsidRPr="004347CF">
        <w:rPr>
          <w:rFonts w:ascii="Calibri" w:eastAsia="Calibri" w:hAnsi="Calibri" w:cs="Times New Roman"/>
        </w:rPr>
        <w:t xml:space="preserve"> se si verifica un numero elevato di assenze improvvise di studenti in una classe (es. 40%; il valore deve tenere conto anche della situazione delle altre classi) o di insegnanti. </w:t>
      </w:r>
    </w:p>
    <w:p w14:paraId="3096F5F4" w14:textId="77777777" w:rsidR="00902DAC" w:rsidRPr="004347CF" w:rsidRDefault="00902DAC" w:rsidP="003A27C9">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Il DdP effettuerà un’indagine epidemiologica per valutare le azioni di sanità pubblica da intraprendere, tenendo conto della presenza di casi confermati nella scuola o di focolai di COVID-19.</w:t>
      </w:r>
    </w:p>
    <w:p w14:paraId="3935FA30" w14:textId="40B54DF4" w:rsidR="000C5DD0" w:rsidRDefault="000C5DD0" w:rsidP="003A27C9">
      <w:pPr>
        <w:spacing w:after="0" w:line="240" w:lineRule="auto"/>
        <w:jc w:val="both"/>
        <w:rPr>
          <w:rFonts w:ascii="Calibri" w:eastAsia="Calibri" w:hAnsi="Calibri" w:cs="Times New Roman"/>
        </w:rPr>
      </w:pPr>
    </w:p>
    <w:p w14:paraId="067C6189" w14:textId="10F41FCF" w:rsidR="006E7CC2" w:rsidRDefault="006E7CC2" w:rsidP="003A27C9">
      <w:pPr>
        <w:spacing w:after="0" w:line="240" w:lineRule="auto"/>
        <w:jc w:val="both"/>
        <w:rPr>
          <w:rFonts w:ascii="Calibri" w:eastAsia="Calibri" w:hAnsi="Calibri" w:cs="Times New Roman"/>
        </w:rPr>
      </w:pPr>
    </w:p>
    <w:p w14:paraId="00750366" w14:textId="77777777" w:rsidR="006E7CC2" w:rsidRPr="004347CF" w:rsidRDefault="006E7CC2" w:rsidP="003A27C9">
      <w:pPr>
        <w:spacing w:after="0" w:line="240" w:lineRule="auto"/>
        <w:jc w:val="both"/>
        <w:rPr>
          <w:rFonts w:ascii="Calibri" w:eastAsia="Calibri" w:hAnsi="Calibri" w:cs="Times New Roman"/>
        </w:rPr>
      </w:pPr>
    </w:p>
    <w:p w14:paraId="4033B888" w14:textId="77777777" w:rsidR="00902DAC" w:rsidRPr="004347CF" w:rsidRDefault="00902DAC" w:rsidP="003A27C9">
      <w:pPr>
        <w:pStyle w:val="Stile1"/>
      </w:pPr>
      <w:r w:rsidRPr="004347CF">
        <w:t>Dispositivi di prevenzione e di protezione individuale</w:t>
      </w:r>
    </w:p>
    <w:p w14:paraId="1B3B1712" w14:textId="77777777" w:rsidR="00902DAC" w:rsidRPr="004347CF" w:rsidRDefault="00902DAC" w:rsidP="00902DAC">
      <w:pPr>
        <w:spacing w:after="0" w:line="240" w:lineRule="auto"/>
        <w:jc w:val="both"/>
        <w:rPr>
          <w:rFonts w:ascii="Calibri" w:eastAsia="Calibri" w:hAnsi="Calibri" w:cs="Times New Roman"/>
        </w:rPr>
      </w:pPr>
    </w:p>
    <w:p w14:paraId="49D7CCB6" w14:textId="2511E37F"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In tutto l’edificio corre l’obbligo di indossare la mascherina chirurgica ogni qualvolta non sia possibile rispettare il distanziamento interpersonale di almeno 1 m. (2 m. per attività con possibile aerosolizzazione come canto ed attività fisica) e comunque in tutte le situazioni dinamiche.</w:t>
      </w:r>
    </w:p>
    <w:p w14:paraId="76D54E76" w14:textId="79F7044E"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 xml:space="preserve">È consentito non indossare la mascherina in tutte le situazioni statiche che assicurino il distanziamento interpersonale.  </w:t>
      </w:r>
    </w:p>
    <w:p w14:paraId="702FF7BB" w14:textId="77777777"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Ai fine dell’attuazione delle misure di prevenzione indicate, per la tutela del personale, si rende necessaria la fornitura dei seguenti dispositivi di prevenzione e dispositivi di prevenzione individuale:</w:t>
      </w:r>
    </w:p>
    <w:p w14:paraId="7B3FAC4D" w14:textId="77777777" w:rsidR="002C5E09" w:rsidRPr="004347CF" w:rsidRDefault="002C5E09" w:rsidP="003A27C9">
      <w:pPr>
        <w:spacing w:after="0" w:line="240" w:lineRule="auto"/>
        <w:jc w:val="both"/>
        <w:rPr>
          <w:rFonts w:ascii="Calibri" w:eastAsia="Calibri" w:hAnsi="Calibri" w:cs="Times New Roman"/>
          <w:b/>
          <w:bCs/>
        </w:rPr>
      </w:pPr>
    </w:p>
    <w:p w14:paraId="54C2116A" w14:textId="77777777" w:rsidR="002C5E09" w:rsidRPr="004347CF" w:rsidRDefault="002C5E09" w:rsidP="003A27C9">
      <w:pPr>
        <w:spacing w:after="0" w:line="240" w:lineRule="auto"/>
        <w:jc w:val="both"/>
        <w:rPr>
          <w:rFonts w:ascii="Calibri" w:eastAsia="Calibri" w:hAnsi="Calibri" w:cs="Times New Roman"/>
          <w:b/>
          <w:bCs/>
        </w:rPr>
      </w:pPr>
      <w:r w:rsidRPr="004347CF">
        <w:rPr>
          <w:rFonts w:ascii="Calibri" w:eastAsia="Calibri" w:hAnsi="Calibri" w:cs="Times New Roman"/>
          <w:b/>
          <w:bCs/>
        </w:rPr>
        <w:t>Tabella 7- Dispositivi di prevenzione e di protezione individuale</w:t>
      </w:r>
    </w:p>
    <w:p w14:paraId="3422EAB2" w14:textId="77777777" w:rsidR="002C5E09" w:rsidRPr="004347CF" w:rsidRDefault="002C5E09" w:rsidP="003A27C9">
      <w:pPr>
        <w:spacing w:after="0" w:line="240" w:lineRule="auto"/>
        <w:jc w:val="both"/>
        <w:rPr>
          <w:rFonts w:ascii="Calibri" w:eastAsia="Calibri" w:hAnsi="Calibri" w:cs="Times New Roman"/>
          <w:b/>
          <w:bCs/>
        </w:rPr>
      </w:pPr>
    </w:p>
    <w:tbl>
      <w:tblPr>
        <w:tblStyle w:val="Grigliatabella"/>
        <w:tblW w:w="0" w:type="auto"/>
        <w:tblLook w:val="04A0" w:firstRow="1" w:lastRow="0" w:firstColumn="1" w:lastColumn="0" w:noHBand="0" w:noVBand="1"/>
      </w:tblPr>
      <w:tblGrid>
        <w:gridCol w:w="2405"/>
        <w:gridCol w:w="2693"/>
        <w:gridCol w:w="2835"/>
        <w:gridCol w:w="1695"/>
      </w:tblGrid>
      <w:tr w:rsidR="002C5E09" w:rsidRPr="004347CF" w14:paraId="0FBA0CB8" w14:textId="77777777" w:rsidTr="003A27C9">
        <w:tc>
          <w:tcPr>
            <w:tcW w:w="2405" w:type="dxa"/>
            <w:shd w:val="clear" w:color="auto" w:fill="E2EFD9" w:themeFill="accent6" w:themeFillTint="33"/>
          </w:tcPr>
          <w:p w14:paraId="3A928AA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Dispositivo</w:t>
            </w:r>
          </w:p>
        </w:tc>
        <w:tc>
          <w:tcPr>
            <w:tcW w:w="2693" w:type="dxa"/>
            <w:shd w:val="clear" w:color="auto" w:fill="E2EFD9" w:themeFill="accent6" w:themeFillTint="33"/>
          </w:tcPr>
          <w:p w14:paraId="22DEEAC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Soggetti destinatari</w:t>
            </w:r>
          </w:p>
        </w:tc>
        <w:tc>
          <w:tcPr>
            <w:tcW w:w="2835" w:type="dxa"/>
            <w:shd w:val="clear" w:color="auto" w:fill="E2EFD9" w:themeFill="accent6" w:themeFillTint="33"/>
          </w:tcPr>
          <w:p w14:paraId="5CE1F5F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Attività</w:t>
            </w:r>
          </w:p>
        </w:tc>
        <w:tc>
          <w:tcPr>
            <w:tcW w:w="1695" w:type="dxa"/>
            <w:shd w:val="clear" w:color="auto" w:fill="E2EFD9" w:themeFill="accent6" w:themeFillTint="33"/>
          </w:tcPr>
          <w:p w14:paraId="63A6C3F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 carico di</w:t>
            </w:r>
          </w:p>
        </w:tc>
      </w:tr>
      <w:tr w:rsidR="002C5E09" w:rsidRPr="004347CF" w14:paraId="2C75913C" w14:textId="77777777" w:rsidTr="00616397">
        <w:tc>
          <w:tcPr>
            <w:tcW w:w="2405" w:type="dxa"/>
          </w:tcPr>
          <w:p w14:paraId="6F86A4B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chirurgica o di comunità</w:t>
            </w:r>
          </w:p>
        </w:tc>
        <w:tc>
          <w:tcPr>
            <w:tcW w:w="2693" w:type="dxa"/>
          </w:tcPr>
          <w:p w14:paraId="1B69F15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Allievi</w:t>
            </w:r>
          </w:p>
        </w:tc>
        <w:tc>
          <w:tcPr>
            <w:tcW w:w="2835" w:type="dxa"/>
          </w:tcPr>
          <w:p w14:paraId="4A5BC5E8"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Situazioni dinamiche</w:t>
            </w:r>
          </w:p>
        </w:tc>
        <w:tc>
          <w:tcPr>
            <w:tcW w:w="1695" w:type="dxa"/>
          </w:tcPr>
          <w:p w14:paraId="3DC43D6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Famiglia</w:t>
            </w:r>
          </w:p>
        </w:tc>
      </w:tr>
      <w:tr w:rsidR="00683A5F" w:rsidRPr="004347CF" w14:paraId="5F5AEB5C" w14:textId="77777777" w:rsidTr="00616397">
        <w:tc>
          <w:tcPr>
            <w:tcW w:w="2405" w:type="dxa"/>
          </w:tcPr>
          <w:p w14:paraId="566683E8" w14:textId="5998FCC0"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Mascherina FFP1</w:t>
            </w:r>
          </w:p>
        </w:tc>
        <w:tc>
          <w:tcPr>
            <w:tcW w:w="2693" w:type="dxa"/>
          </w:tcPr>
          <w:p w14:paraId="35DF2E87" w14:textId="3492AB50"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4E08C350" w14:textId="639C759F"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Pulizie</w:t>
            </w:r>
          </w:p>
        </w:tc>
        <w:tc>
          <w:tcPr>
            <w:tcW w:w="1695" w:type="dxa"/>
          </w:tcPr>
          <w:p w14:paraId="4139BED6" w14:textId="7B08E135"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1DDB2FC7" w14:textId="77777777" w:rsidTr="00616397">
        <w:tc>
          <w:tcPr>
            <w:tcW w:w="2405" w:type="dxa"/>
            <w:vMerge w:val="restart"/>
          </w:tcPr>
          <w:p w14:paraId="35517055"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chirurgica</w:t>
            </w:r>
          </w:p>
        </w:tc>
        <w:tc>
          <w:tcPr>
            <w:tcW w:w="2693" w:type="dxa"/>
          </w:tcPr>
          <w:p w14:paraId="104F35F0"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scolastico</w:t>
            </w:r>
          </w:p>
        </w:tc>
        <w:tc>
          <w:tcPr>
            <w:tcW w:w="2835" w:type="dxa"/>
          </w:tcPr>
          <w:p w14:paraId="49D4EF7C"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Durante l’attività</w:t>
            </w:r>
          </w:p>
        </w:tc>
        <w:tc>
          <w:tcPr>
            <w:tcW w:w="1695" w:type="dxa"/>
          </w:tcPr>
          <w:p w14:paraId="08F443D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7CCD3F35" w14:textId="77777777" w:rsidTr="00616397">
        <w:tc>
          <w:tcPr>
            <w:tcW w:w="2405" w:type="dxa"/>
            <w:vMerge/>
          </w:tcPr>
          <w:p w14:paraId="7CC4A042" w14:textId="77777777" w:rsidR="002C5E09" w:rsidRPr="004347CF" w:rsidRDefault="002C5E09" w:rsidP="00616397">
            <w:pPr>
              <w:jc w:val="center"/>
              <w:rPr>
                <w:rFonts w:ascii="Calibri" w:eastAsia="Calibri" w:hAnsi="Calibri" w:cs="Times New Roman"/>
              </w:rPr>
            </w:pPr>
          </w:p>
        </w:tc>
        <w:tc>
          <w:tcPr>
            <w:tcW w:w="2693" w:type="dxa"/>
          </w:tcPr>
          <w:p w14:paraId="1E45024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refezione</w:t>
            </w:r>
          </w:p>
        </w:tc>
        <w:tc>
          <w:tcPr>
            <w:tcW w:w="2835" w:type="dxa"/>
          </w:tcPr>
          <w:p w14:paraId="58764DC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Servizio ai tavoli</w:t>
            </w:r>
          </w:p>
        </w:tc>
        <w:tc>
          <w:tcPr>
            <w:tcW w:w="1695" w:type="dxa"/>
          </w:tcPr>
          <w:p w14:paraId="4D92337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w:t>
            </w:r>
          </w:p>
        </w:tc>
      </w:tr>
      <w:tr w:rsidR="002C5E09" w:rsidRPr="004347CF" w14:paraId="6E041E41" w14:textId="77777777" w:rsidTr="00616397">
        <w:tc>
          <w:tcPr>
            <w:tcW w:w="2405" w:type="dxa"/>
          </w:tcPr>
          <w:p w14:paraId="68FED26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FFP2</w:t>
            </w:r>
          </w:p>
        </w:tc>
        <w:tc>
          <w:tcPr>
            <w:tcW w:w="2693" w:type="dxa"/>
          </w:tcPr>
          <w:p w14:paraId="12DBC1AC"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13A192B1"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Disinfezione</w:t>
            </w:r>
          </w:p>
        </w:tc>
        <w:tc>
          <w:tcPr>
            <w:tcW w:w="1695" w:type="dxa"/>
          </w:tcPr>
          <w:p w14:paraId="3885546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0196492D" w14:textId="77777777" w:rsidTr="00616397">
        <w:tc>
          <w:tcPr>
            <w:tcW w:w="2405" w:type="dxa"/>
            <w:vMerge w:val="restart"/>
          </w:tcPr>
          <w:p w14:paraId="2F0982D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Guanti in nitrile</w:t>
            </w:r>
          </w:p>
        </w:tc>
        <w:tc>
          <w:tcPr>
            <w:tcW w:w="2693" w:type="dxa"/>
          </w:tcPr>
          <w:p w14:paraId="1AED939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274358F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Disinfezione </w:t>
            </w:r>
          </w:p>
        </w:tc>
        <w:tc>
          <w:tcPr>
            <w:tcW w:w="1695" w:type="dxa"/>
          </w:tcPr>
          <w:p w14:paraId="5DB8475B"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1BC67161" w14:textId="77777777" w:rsidTr="00616397">
        <w:tc>
          <w:tcPr>
            <w:tcW w:w="2405" w:type="dxa"/>
            <w:vMerge/>
          </w:tcPr>
          <w:p w14:paraId="7D81F206" w14:textId="77777777" w:rsidR="002C5E09" w:rsidRPr="004347CF" w:rsidRDefault="002C5E09" w:rsidP="00616397">
            <w:pPr>
              <w:jc w:val="center"/>
              <w:rPr>
                <w:rFonts w:ascii="Calibri" w:eastAsia="Calibri" w:hAnsi="Calibri" w:cs="Times New Roman"/>
              </w:rPr>
            </w:pPr>
          </w:p>
        </w:tc>
        <w:tc>
          <w:tcPr>
            <w:tcW w:w="2693" w:type="dxa"/>
          </w:tcPr>
          <w:p w14:paraId="7D2ED69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Assistenti educativi</w:t>
            </w:r>
          </w:p>
        </w:tc>
        <w:tc>
          <w:tcPr>
            <w:tcW w:w="2835" w:type="dxa"/>
          </w:tcPr>
          <w:p w14:paraId="08EBB215" w14:textId="4E493220"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Assistenza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551B84E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0101C998" w14:textId="77777777" w:rsidTr="00616397">
        <w:tc>
          <w:tcPr>
            <w:tcW w:w="2405" w:type="dxa"/>
            <w:vMerge/>
          </w:tcPr>
          <w:p w14:paraId="26F85973" w14:textId="77777777" w:rsidR="002C5E09" w:rsidRPr="004347CF" w:rsidRDefault="002C5E09" w:rsidP="00616397">
            <w:pPr>
              <w:jc w:val="center"/>
              <w:rPr>
                <w:rFonts w:ascii="Calibri" w:eastAsia="Calibri" w:hAnsi="Calibri" w:cs="Times New Roman"/>
              </w:rPr>
            </w:pPr>
          </w:p>
        </w:tc>
        <w:tc>
          <w:tcPr>
            <w:tcW w:w="2693" w:type="dxa"/>
          </w:tcPr>
          <w:p w14:paraId="208C67F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Docenti di sostegno</w:t>
            </w:r>
          </w:p>
        </w:tc>
        <w:tc>
          <w:tcPr>
            <w:tcW w:w="2835" w:type="dxa"/>
          </w:tcPr>
          <w:p w14:paraId="457E6599" w14:textId="60C37EBE"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Didattica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1D0C6EC2"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269F0024" w14:textId="77777777" w:rsidTr="00616397">
        <w:tc>
          <w:tcPr>
            <w:tcW w:w="2405" w:type="dxa"/>
            <w:vMerge/>
          </w:tcPr>
          <w:p w14:paraId="3C9F79C7" w14:textId="77777777" w:rsidR="002C5E09" w:rsidRPr="004347CF" w:rsidRDefault="002C5E09" w:rsidP="00616397">
            <w:pPr>
              <w:jc w:val="center"/>
              <w:rPr>
                <w:rFonts w:ascii="Calibri" w:eastAsia="Calibri" w:hAnsi="Calibri" w:cs="Times New Roman"/>
              </w:rPr>
            </w:pPr>
          </w:p>
        </w:tc>
        <w:tc>
          <w:tcPr>
            <w:tcW w:w="2693" w:type="dxa"/>
          </w:tcPr>
          <w:p w14:paraId="4D0F8B8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Addetti al Primo Soccorso</w:t>
            </w:r>
          </w:p>
        </w:tc>
        <w:tc>
          <w:tcPr>
            <w:tcW w:w="2835" w:type="dxa"/>
          </w:tcPr>
          <w:p w14:paraId="686997BB"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Assistenza sintomatici</w:t>
            </w:r>
          </w:p>
        </w:tc>
        <w:tc>
          <w:tcPr>
            <w:tcW w:w="1695" w:type="dxa"/>
          </w:tcPr>
          <w:p w14:paraId="35EED64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2B819E45" w14:textId="77777777" w:rsidTr="00616397">
        <w:tc>
          <w:tcPr>
            <w:tcW w:w="2405" w:type="dxa"/>
            <w:vMerge w:val="restart"/>
          </w:tcPr>
          <w:p w14:paraId="3CD52E35"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Maschera facciale</w:t>
            </w:r>
          </w:p>
        </w:tc>
        <w:tc>
          <w:tcPr>
            <w:tcW w:w="2693" w:type="dxa"/>
          </w:tcPr>
          <w:p w14:paraId="595A8BE2"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Assistenti educativi</w:t>
            </w:r>
          </w:p>
        </w:tc>
        <w:tc>
          <w:tcPr>
            <w:tcW w:w="2835" w:type="dxa"/>
          </w:tcPr>
          <w:p w14:paraId="01B534C6" w14:textId="6D590B81"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Assistenza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1FB630FA"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6D5DBDAF" w14:textId="77777777" w:rsidTr="00616397">
        <w:tc>
          <w:tcPr>
            <w:tcW w:w="2405" w:type="dxa"/>
            <w:vMerge/>
          </w:tcPr>
          <w:p w14:paraId="26A1976F" w14:textId="77777777" w:rsidR="002C5E09" w:rsidRPr="004347CF" w:rsidRDefault="002C5E09" w:rsidP="00616397">
            <w:pPr>
              <w:jc w:val="center"/>
              <w:rPr>
                <w:rFonts w:ascii="Calibri" w:eastAsia="Calibri" w:hAnsi="Calibri" w:cs="Times New Roman"/>
              </w:rPr>
            </w:pPr>
          </w:p>
        </w:tc>
        <w:tc>
          <w:tcPr>
            <w:tcW w:w="2693" w:type="dxa"/>
          </w:tcPr>
          <w:p w14:paraId="203B330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Docenti di sostegno</w:t>
            </w:r>
          </w:p>
        </w:tc>
        <w:tc>
          <w:tcPr>
            <w:tcW w:w="2835" w:type="dxa"/>
          </w:tcPr>
          <w:p w14:paraId="1A223644" w14:textId="0BC04C9B"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Didattica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2D889F8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4CE5AB7D" w14:textId="77777777" w:rsidTr="00616397">
        <w:tc>
          <w:tcPr>
            <w:tcW w:w="2405" w:type="dxa"/>
            <w:vMerge/>
          </w:tcPr>
          <w:p w14:paraId="4042DE22" w14:textId="77777777" w:rsidR="002C5E09" w:rsidRPr="004347CF" w:rsidRDefault="002C5E09" w:rsidP="00616397">
            <w:pPr>
              <w:jc w:val="center"/>
              <w:rPr>
                <w:rFonts w:ascii="Calibri" w:eastAsia="Calibri" w:hAnsi="Calibri" w:cs="Times New Roman"/>
              </w:rPr>
            </w:pPr>
          </w:p>
        </w:tc>
        <w:tc>
          <w:tcPr>
            <w:tcW w:w="2693" w:type="dxa"/>
          </w:tcPr>
          <w:p w14:paraId="6050860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Insegnanti infanzia</w:t>
            </w:r>
          </w:p>
        </w:tc>
        <w:tc>
          <w:tcPr>
            <w:tcW w:w="2835" w:type="dxa"/>
          </w:tcPr>
          <w:p w14:paraId="0C33C0C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Didattica</w:t>
            </w:r>
          </w:p>
        </w:tc>
        <w:tc>
          <w:tcPr>
            <w:tcW w:w="1695" w:type="dxa"/>
          </w:tcPr>
          <w:p w14:paraId="38771EC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515B982A" w14:textId="77777777" w:rsidTr="00616397">
        <w:tc>
          <w:tcPr>
            <w:tcW w:w="2405" w:type="dxa"/>
            <w:vMerge/>
          </w:tcPr>
          <w:p w14:paraId="21F0AE68" w14:textId="77777777" w:rsidR="002C5E09" w:rsidRPr="004347CF" w:rsidRDefault="002C5E09" w:rsidP="00616397">
            <w:pPr>
              <w:jc w:val="center"/>
              <w:rPr>
                <w:rFonts w:ascii="Calibri" w:eastAsia="Calibri" w:hAnsi="Calibri" w:cs="Times New Roman"/>
              </w:rPr>
            </w:pPr>
          </w:p>
        </w:tc>
        <w:tc>
          <w:tcPr>
            <w:tcW w:w="2693" w:type="dxa"/>
          </w:tcPr>
          <w:p w14:paraId="295F970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refezione</w:t>
            </w:r>
          </w:p>
        </w:tc>
        <w:tc>
          <w:tcPr>
            <w:tcW w:w="2835" w:type="dxa"/>
          </w:tcPr>
          <w:p w14:paraId="53310FA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Servizio ai tavoli</w:t>
            </w:r>
          </w:p>
        </w:tc>
        <w:tc>
          <w:tcPr>
            <w:tcW w:w="1695" w:type="dxa"/>
          </w:tcPr>
          <w:p w14:paraId="1C32510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6D740AEB" w14:textId="77777777" w:rsidTr="00616397">
        <w:tc>
          <w:tcPr>
            <w:tcW w:w="2405" w:type="dxa"/>
            <w:vMerge/>
          </w:tcPr>
          <w:p w14:paraId="41E9718D" w14:textId="77777777" w:rsidR="002C5E09" w:rsidRPr="004347CF" w:rsidRDefault="002C5E09" w:rsidP="00616397">
            <w:pPr>
              <w:jc w:val="center"/>
              <w:rPr>
                <w:rFonts w:ascii="Calibri" w:eastAsia="Calibri" w:hAnsi="Calibri" w:cs="Times New Roman"/>
              </w:rPr>
            </w:pPr>
          </w:p>
        </w:tc>
        <w:tc>
          <w:tcPr>
            <w:tcW w:w="2693" w:type="dxa"/>
          </w:tcPr>
          <w:p w14:paraId="33B6167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Addetti al Primo Soccorso</w:t>
            </w:r>
          </w:p>
        </w:tc>
        <w:tc>
          <w:tcPr>
            <w:tcW w:w="2835" w:type="dxa"/>
          </w:tcPr>
          <w:p w14:paraId="6B8806A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Assistenza sintomatici</w:t>
            </w:r>
          </w:p>
        </w:tc>
        <w:tc>
          <w:tcPr>
            <w:tcW w:w="1695" w:type="dxa"/>
          </w:tcPr>
          <w:p w14:paraId="5C741C71"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bl>
    <w:p w14:paraId="17D3BA7B" w14:textId="77777777" w:rsidR="002C5E09" w:rsidRPr="004347CF" w:rsidRDefault="002C5E09" w:rsidP="003A27C9">
      <w:pPr>
        <w:spacing w:after="0" w:line="240" w:lineRule="auto"/>
        <w:jc w:val="center"/>
        <w:rPr>
          <w:rFonts w:ascii="Calibri" w:eastAsia="Calibri" w:hAnsi="Calibri" w:cs="Times New Roman"/>
        </w:rPr>
      </w:pPr>
    </w:p>
    <w:p w14:paraId="30A5C3BF" w14:textId="77777777"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Si rammenta l’obbligo per i lavoratori di indossare i dispositivi di prevenzione e protezione forniti e, nell’obbligo di vigilanza, di garantire l’utilizzo della mascherina da parte di tutti gli allievi nelle situazioni dinamiche ed in quelle in cui non possa essere assicurato il distanziamento interpersonale.</w:t>
      </w:r>
    </w:p>
    <w:p w14:paraId="6C1AEDFB" w14:textId="77777777" w:rsidR="00902DAC" w:rsidRPr="004347CF" w:rsidRDefault="00902DAC" w:rsidP="003A27C9">
      <w:pPr>
        <w:spacing w:after="0" w:line="240" w:lineRule="auto"/>
        <w:jc w:val="both"/>
        <w:rPr>
          <w:rFonts w:ascii="Calibri" w:eastAsia="Calibri" w:hAnsi="Calibri" w:cs="Times New Roman"/>
          <w:b/>
          <w:bCs/>
        </w:rPr>
      </w:pPr>
    </w:p>
    <w:p w14:paraId="6028AC7E" w14:textId="77777777" w:rsidR="00902DAC" w:rsidRPr="004347CF" w:rsidRDefault="00902DAC" w:rsidP="003A27C9">
      <w:pPr>
        <w:pStyle w:val="Stile1"/>
      </w:pPr>
      <w:r w:rsidRPr="004347CF">
        <w:t>Formazione</w:t>
      </w:r>
      <w:bookmarkEnd w:id="30"/>
      <w:r w:rsidRPr="004347CF">
        <w:t>, informazione e comunicazione</w:t>
      </w:r>
    </w:p>
    <w:p w14:paraId="136E56C9" w14:textId="77777777" w:rsidR="00902DAC" w:rsidRPr="004347CF" w:rsidRDefault="00902DAC" w:rsidP="00902DAC">
      <w:pPr>
        <w:spacing w:after="0" w:line="240" w:lineRule="auto"/>
        <w:jc w:val="both"/>
        <w:rPr>
          <w:rFonts w:ascii="Calibri" w:eastAsia="Calibri" w:hAnsi="Calibri" w:cs="Times New Roman"/>
        </w:rPr>
      </w:pPr>
    </w:p>
    <w:p w14:paraId="0B041DE9" w14:textId="6594B29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Vengono adottate specifiche iniziative di formazione ed informazione sulle misure di prevenzione e protezione adottate in modalità telematica, nella prima </w:t>
      </w:r>
      <w:r w:rsidR="000E55CF" w:rsidRPr="004347CF">
        <w:rPr>
          <w:rFonts w:ascii="Calibri" w:eastAsia="Calibri" w:hAnsi="Calibri" w:cs="Times New Roman"/>
        </w:rPr>
        <w:t>quindicina</w:t>
      </w:r>
      <w:r w:rsidRPr="004347CF">
        <w:rPr>
          <w:rFonts w:ascii="Calibri" w:eastAsia="Calibri" w:hAnsi="Calibri" w:cs="Times New Roman"/>
        </w:rPr>
        <w:t xml:space="preserve"> del mese di settembre nell’ambito dell’aggiornamento annuale della formazione lavoratori.</w:t>
      </w:r>
    </w:p>
    <w:p w14:paraId="61304E04"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Viene inoltre assicurata adeguata ed efficace comunicazione alle famiglie, agli studenti, al personale scolastico, sul sito web scuola e anche su cartellonistica, o altro supporto fisico, ben visibile all’ingresso della scuola e nei principali ambienti, predisposta prima dell’inizio dell’anno scolastico.</w:t>
      </w:r>
    </w:p>
    <w:p w14:paraId="152DDA61" w14:textId="77777777" w:rsidR="00902DAC" w:rsidRPr="004347CF" w:rsidRDefault="00902DAC" w:rsidP="00902DAC">
      <w:pPr>
        <w:spacing w:after="0" w:line="240" w:lineRule="auto"/>
        <w:jc w:val="both"/>
        <w:rPr>
          <w:rFonts w:ascii="Calibri" w:eastAsia="Calibri" w:hAnsi="Calibri" w:cs="Times New Roman"/>
        </w:rPr>
      </w:pPr>
    </w:p>
    <w:p w14:paraId="1B1F766F" w14:textId="44CB7989"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 cura del personale docente andrà realizzata, al rientro, una attività formativa specifica in presenza per gli </w:t>
      </w:r>
      <w:r w:rsidR="008B73E1" w:rsidRPr="004347CF">
        <w:rPr>
          <w:rFonts w:ascii="Calibri" w:eastAsia="Calibri" w:hAnsi="Calibri" w:cs="Times New Roman"/>
        </w:rPr>
        <w:t>allievi</w:t>
      </w:r>
      <w:r w:rsidRPr="004347CF">
        <w:rPr>
          <w:rFonts w:ascii="Calibri" w:eastAsia="Calibri" w:hAnsi="Calibri" w:cs="Times New Roman"/>
        </w:rPr>
        <w:t>, rapportata all’età degli allievi e alla presenza di eventuali disabilità e/o disturbi di apprendimento, finalizzata alla valorizzazione dei comportamenti, anche con l’organizzazione di apposite esercitazioni al fine di prendere meglio dimestichezza con le misure di prevenzione e protezione e acquisirne la tecnicalità.</w:t>
      </w:r>
    </w:p>
    <w:p w14:paraId="621D304B" w14:textId="78EDEB9A"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il Re</w:t>
      </w:r>
      <w:r w:rsidR="000E55CF" w:rsidRPr="004347CF">
        <w:rPr>
          <w:rFonts w:ascii="Calibri" w:eastAsia="Calibri" w:hAnsi="Calibri" w:cs="Times New Roman"/>
        </w:rPr>
        <w:t>ferente</w:t>
      </w:r>
      <w:r w:rsidRPr="004347CF">
        <w:rPr>
          <w:rFonts w:ascii="Calibri" w:eastAsia="Calibri" w:hAnsi="Calibri" w:cs="Times New Roman"/>
        </w:rPr>
        <w:t xml:space="preserve"> Covid è previsto percorso formativo, in tema di COVID-19 per la gestione dei casi sospetti o confermati di COVID-19, in modalità asincrona fruibile sulla piattaforma EDUISS dell’Istituto Superiore di Sanità. </w:t>
      </w:r>
    </w:p>
    <w:p w14:paraId="6F9FFA1B"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È importante sottolineare che le misure di prevenzione e protezione indicate contano sul senso di responsabilità di tutti nel rispetto delle misure igieniche e del distanziamento e sulla collaborazione attiva di studenti e famiglie nel continuare a mettere in pratica i comportamenti previsti per il contrasto alla diffusione dell’epidemia.</w:t>
      </w:r>
    </w:p>
    <w:p w14:paraId="674AC3C9" w14:textId="77777777" w:rsidR="00902DAC" w:rsidRPr="004347CF" w:rsidRDefault="00902DAC" w:rsidP="00902DAC">
      <w:pPr>
        <w:spacing w:after="0" w:line="240" w:lineRule="auto"/>
        <w:jc w:val="both"/>
        <w:rPr>
          <w:rFonts w:ascii="Calibri" w:eastAsia="Calibri" w:hAnsi="Calibri" w:cs="Times New Roman"/>
        </w:rPr>
      </w:pPr>
    </w:p>
    <w:p w14:paraId="3A45D81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Nella tabella che segue le “cinque regole” alla base delle campagne di comunicazione per gli allievi sul rientro a scuola in sicurezza:</w:t>
      </w:r>
    </w:p>
    <w:p w14:paraId="24802E5F" w14:textId="77777777" w:rsidR="00902DAC" w:rsidRPr="004347CF" w:rsidRDefault="00902DAC" w:rsidP="00902DAC">
      <w:pPr>
        <w:spacing w:after="0" w:line="240" w:lineRule="auto"/>
        <w:jc w:val="both"/>
        <w:rPr>
          <w:rFonts w:ascii="Calibri" w:eastAsia="Calibri" w:hAnsi="Calibri" w:cs="Times New Roman"/>
        </w:rPr>
      </w:pPr>
    </w:p>
    <w:tbl>
      <w:tblPr>
        <w:tblStyle w:val="Grigliatabella"/>
        <w:tblW w:w="0" w:type="auto"/>
        <w:shd w:val="clear" w:color="auto" w:fill="E2EFD9" w:themeFill="accent6" w:themeFillTint="33"/>
        <w:tblLook w:val="04A0" w:firstRow="1" w:lastRow="0" w:firstColumn="1" w:lastColumn="0" w:noHBand="0" w:noVBand="1"/>
      </w:tblPr>
      <w:tblGrid>
        <w:gridCol w:w="9628"/>
      </w:tblGrid>
      <w:tr w:rsidR="00902DAC" w:rsidRPr="004347CF" w14:paraId="2979E213" w14:textId="77777777" w:rsidTr="004A54AD">
        <w:tc>
          <w:tcPr>
            <w:tcW w:w="9628" w:type="dxa"/>
            <w:shd w:val="clear" w:color="auto" w:fill="E2EFD9" w:themeFill="accent6" w:themeFillTint="33"/>
          </w:tcPr>
          <w:p w14:paraId="647FAC94" w14:textId="77777777" w:rsidR="00902DAC" w:rsidRPr="004347CF" w:rsidRDefault="00902DAC" w:rsidP="00902DAC">
            <w:pPr>
              <w:jc w:val="center"/>
              <w:rPr>
                <w:rFonts w:ascii="Calibri" w:eastAsia="Calibri" w:hAnsi="Calibri" w:cs="Times New Roman"/>
                <w:b/>
                <w:bCs/>
              </w:rPr>
            </w:pPr>
            <w:r w:rsidRPr="004347CF">
              <w:rPr>
                <w:rFonts w:ascii="Calibri" w:eastAsia="Calibri" w:hAnsi="Calibri" w:cs="Times New Roman"/>
                <w:b/>
                <w:bCs/>
              </w:rPr>
              <w:t>Torniamo a scuola più consapevoli e responsabili: insieme possiamo proteggerci tutti</w:t>
            </w:r>
          </w:p>
          <w:p w14:paraId="110CA134" w14:textId="77777777" w:rsidR="00902DAC" w:rsidRPr="004347CF" w:rsidRDefault="00902DAC" w:rsidP="00902DAC">
            <w:pPr>
              <w:jc w:val="both"/>
              <w:rPr>
                <w:rFonts w:ascii="Calibri" w:eastAsia="Calibri" w:hAnsi="Calibri" w:cs="Times New Roman"/>
              </w:rPr>
            </w:pPr>
          </w:p>
          <w:p w14:paraId="2C910FE6"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Se hai sintomi di infezioni respiratorie acute (febbre, tosse, raffreddore) parlane subito con i genitori e NON venire a scuola.</w:t>
            </w:r>
          </w:p>
          <w:p w14:paraId="45BDA5B8"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Quando sei a scuola indossa una mascherina, anche di stoffa, per la protezione del naso e della bocca.</w:t>
            </w:r>
          </w:p>
          <w:p w14:paraId="5ABADB8B"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Segui le indicazioni degli insegnanti e rispetta la segnaletica.</w:t>
            </w:r>
          </w:p>
          <w:p w14:paraId="0E439EC0"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Mantieni sempre la distanza di 1 metro, evita gli assembramenti (soprattutto in entrata e uscita) e il contatto fisico con i compagni.</w:t>
            </w:r>
          </w:p>
          <w:p w14:paraId="28F3BBD7" w14:textId="24100033" w:rsidR="00902DAC" w:rsidRPr="004347CF" w:rsidRDefault="00902DAC" w:rsidP="006E7CC2">
            <w:pPr>
              <w:numPr>
                <w:ilvl w:val="0"/>
                <w:numId w:val="18"/>
              </w:numPr>
              <w:contextualSpacing/>
              <w:jc w:val="both"/>
              <w:rPr>
                <w:rFonts w:ascii="Calibri" w:eastAsia="Calibri" w:hAnsi="Calibri" w:cs="Times New Roman"/>
              </w:rPr>
            </w:pPr>
            <w:r w:rsidRPr="004347CF">
              <w:rPr>
                <w:rFonts w:ascii="Calibri" w:eastAsia="Calibri" w:hAnsi="Calibri" w:cs="Times New Roman"/>
              </w:rPr>
              <w:t>Lava frequentemente le mani o usa gli appositi dispenser per tenerle pulite; evita di toccarti il viso e la mascherina.</w:t>
            </w:r>
          </w:p>
        </w:tc>
      </w:tr>
    </w:tbl>
    <w:p w14:paraId="43E2CADE" w14:textId="7C4DBC97" w:rsidR="00902DAC" w:rsidRPr="004347CF" w:rsidRDefault="00902DAC" w:rsidP="00902DAC">
      <w:pPr>
        <w:spacing w:after="0" w:line="240" w:lineRule="auto"/>
        <w:jc w:val="both"/>
        <w:rPr>
          <w:rFonts w:ascii="Calibri" w:eastAsia="Calibri" w:hAnsi="Calibri" w:cs="Times New Roman"/>
        </w:rPr>
      </w:pPr>
    </w:p>
    <w:p w14:paraId="6E8D89ED" w14:textId="77777777" w:rsidR="00902DAC" w:rsidRPr="004347CF" w:rsidRDefault="00902DAC" w:rsidP="00902DAC">
      <w:pPr>
        <w:spacing w:after="0" w:line="240" w:lineRule="auto"/>
        <w:jc w:val="both"/>
        <w:rPr>
          <w:rFonts w:ascii="Calibri" w:eastAsia="Calibri" w:hAnsi="Calibri" w:cs="Times New Roman"/>
        </w:rPr>
      </w:pPr>
      <w:bookmarkStart w:id="34" w:name="_Hlk50312504"/>
    </w:p>
    <w:p w14:paraId="1E74796D" w14:textId="77777777" w:rsidR="004A54AD" w:rsidRPr="008C5925" w:rsidRDefault="004A54AD" w:rsidP="004A54AD">
      <w:pPr>
        <w:pStyle w:val="Titolo1"/>
      </w:pPr>
      <w:r w:rsidRPr="008C5925">
        <w:t>Adempimenti organizzativi per l’attuazione del Protocollo</w:t>
      </w:r>
    </w:p>
    <w:p w14:paraId="756316CC" w14:textId="77777777" w:rsidR="004A54AD" w:rsidRPr="008C5925" w:rsidRDefault="004A54AD" w:rsidP="004A54AD">
      <w:pPr>
        <w:pStyle w:val="Paragrafoelenco"/>
        <w:spacing w:after="0" w:line="240" w:lineRule="auto"/>
        <w:ind w:left="705"/>
      </w:pPr>
    </w:p>
    <w:p w14:paraId="756E85E5" w14:textId="77777777" w:rsidR="004A54AD" w:rsidRPr="001B2B35" w:rsidRDefault="004A54AD" w:rsidP="004A54AD">
      <w:pPr>
        <w:pStyle w:val="Paragrafoelenco"/>
        <w:numPr>
          <w:ilvl w:val="0"/>
          <w:numId w:val="49"/>
        </w:numPr>
        <w:spacing w:after="0" w:line="240" w:lineRule="auto"/>
      </w:pPr>
      <w:r>
        <w:rPr>
          <w:b/>
          <w:bCs/>
        </w:rPr>
        <w:t xml:space="preserve">Nominare, per ogni singolo plesso, il “Referente Covid”, </w:t>
      </w:r>
      <w:r w:rsidRPr="001B2B35">
        <w:t>individuato preferibilmente nel coordinatore di plesso, e nominare anche un suo sostituto.</w:t>
      </w:r>
    </w:p>
    <w:p w14:paraId="2C1390B6" w14:textId="77777777" w:rsidR="004A54AD" w:rsidRPr="0096089D" w:rsidRDefault="004A54AD" w:rsidP="004A54AD">
      <w:pPr>
        <w:spacing w:after="0" w:line="240" w:lineRule="auto"/>
        <w:rPr>
          <w:b/>
          <w:bCs/>
        </w:rPr>
      </w:pPr>
    </w:p>
    <w:p w14:paraId="05A36CF7" w14:textId="77777777" w:rsidR="004A54AD" w:rsidRDefault="004A54AD" w:rsidP="004A54AD">
      <w:pPr>
        <w:pStyle w:val="Paragrafoelenco"/>
        <w:numPr>
          <w:ilvl w:val="0"/>
          <w:numId w:val="49"/>
        </w:numPr>
        <w:spacing w:after="0" w:line="240" w:lineRule="auto"/>
        <w:rPr>
          <w:b/>
          <w:bCs/>
        </w:rPr>
      </w:pPr>
      <w:r w:rsidRPr="001B27A2">
        <w:rPr>
          <w:b/>
          <w:bCs/>
        </w:rPr>
        <w:lastRenderedPageBreak/>
        <w:t>Collocare all’ingresso esterno delle pertinenze dell’edificio scolastico apposita cartellonistica riportante</w:t>
      </w:r>
      <w:r>
        <w:rPr>
          <w:b/>
          <w:bCs/>
        </w:rPr>
        <w:t xml:space="preserve"> queste indicazioni</w:t>
      </w:r>
      <w:r w:rsidRPr="001B27A2">
        <w:rPr>
          <w:b/>
          <w:bCs/>
        </w:rPr>
        <w:t>:</w:t>
      </w:r>
    </w:p>
    <w:p w14:paraId="6997E0D9" w14:textId="77777777" w:rsidR="004A54AD" w:rsidRDefault="004A54AD" w:rsidP="004A54AD">
      <w:pPr>
        <w:pStyle w:val="Paragrafoelenco"/>
        <w:spacing w:after="0" w:line="240" w:lineRule="auto"/>
        <w:ind w:left="705"/>
        <w:rPr>
          <w:b/>
          <w:bCs/>
        </w:rPr>
      </w:pPr>
      <w:r w:rsidRPr="001B27A2">
        <w:rPr>
          <w:b/>
          <w:bCs/>
        </w:rPr>
        <w:t xml:space="preserve"> </w:t>
      </w:r>
    </w:p>
    <w:tbl>
      <w:tblPr>
        <w:tblStyle w:val="Grigliatabella"/>
        <w:tblW w:w="0" w:type="auto"/>
        <w:tblLook w:val="04A0" w:firstRow="1" w:lastRow="0" w:firstColumn="1" w:lastColumn="0" w:noHBand="0" w:noVBand="1"/>
      </w:tblPr>
      <w:tblGrid>
        <w:gridCol w:w="9628"/>
      </w:tblGrid>
      <w:tr w:rsidR="004A54AD" w14:paraId="1D782BD8" w14:textId="77777777" w:rsidTr="004A54AD">
        <w:tc>
          <w:tcPr>
            <w:tcW w:w="9628" w:type="dxa"/>
            <w:tcBorders>
              <w:top w:val="single" w:sz="4" w:space="0" w:color="C00000"/>
              <w:left w:val="single" w:sz="4" w:space="0" w:color="C00000"/>
              <w:bottom w:val="single" w:sz="4" w:space="0" w:color="C00000"/>
              <w:right w:val="single" w:sz="4" w:space="0" w:color="C00000"/>
            </w:tcBorders>
          </w:tcPr>
          <w:p w14:paraId="0299C99D" w14:textId="77777777" w:rsidR="004A54AD" w:rsidRDefault="004A54AD" w:rsidP="004A54AD">
            <w:pPr>
              <w:ind w:left="705"/>
              <w:rPr>
                <w:b/>
                <w:bCs/>
                <w:i/>
                <w:iCs/>
              </w:rPr>
            </w:pPr>
            <w:bookmarkStart w:id="35" w:name="_Hlk50306653"/>
          </w:p>
          <w:p w14:paraId="60D84B46" w14:textId="4F4CDE35" w:rsidR="004A54AD" w:rsidRDefault="004A54AD" w:rsidP="00C91B17">
            <w:pPr>
              <w:ind w:left="705"/>
              <w:jc w:val="both"/>
              <w:rPr>
                <w:b/>
                <w:bCs/>
                <w:i/>
                <w:iCs/>
              </w:rPr>
            </w:pPr>
            <w:r w:rsidRPr="00030369">
              <w:rPr>
                <w:b/>
                <w:bCs/>
                <w:i/>
                <w:iCs/>
              </w:rPr>
              <w:t xml:space="preserve">Chiunque accede nell’edificio scolastico </w:t>
            </w:r>
            <w:r w:rsidR="0098168A">
              <w:rPr>
                <w:b/>
                <w:bCs/>
                <w:i/>
                <w:iCs/>
              </w:rPr>
              <w:t xml:space="preserve">e nelle sue pertinenze esterne </w:t>
            </w:r>
            <w:r w:rsidRPr="00030369">
              <w:rPr>
                <w:b/>
                <w:bCs/>
                <w:i/>
                <w:iCs/>
              </w:rPr>
              <w:t>ha l’obbligo di:</w:t>
            </w:r>
          </w:p>
          <w:p w14:paraId="52F57D88" w14:textId="77777777" w:rsidR="00C91B17" w:rsidRPr="00030369" w:rsidRDefault="00C91B17" w:rsidP="00C91B17">
            <w:pPr>
              <w:ind w:left="705"/>
              <w:jc w:val="both"/>
              <w:rPr>
                <w:b/>
                <w:bCs/>
                <w:i/>
                <w:iCs/>
              </w:rPr>
            </w:pPr>
          </w:p>
          <w:p w14:paraId="64CCA1F5" w14:textId="17B3600C" w:rsidR="004A54AD" w:rsidRDefault="004A54AD" w:rsidP="00C91B17">
            <w:pPr>
              <w:pStyle w:val="Paragrafoelenco"/>
              <w:numPr>
                <w:ilvl w:val="0"/>
                <w:numId w:val="48"/>
              </w:numPr>
              <w:ind w:left="1065"/>
              <w:jc w:val="both"/>
              <w:rPr>
                <w:b/>
                <w:bCs/>
                <w:i/>
                <w:iCs/>
              </w:rPr>
            </w:pPr>
            <w:r w:rsidRPr="00C91B17">
              <w:rPr>
                <w:b/>
                <w:bCs/>
                <w:i/>
                <w:iCs/>
              </w:rPr>
              <w:t>indossare una mascherina chirurgica o di comunità (</w:t>
            </w:r>
            <w:r w:rsidRPr="00C91B17">
              <w:rPr>
                <w:b/>
                <w:bCs/>
                <w:i/>
                <w:iCs/>
                <w:u w:val="single"/>
              </w:rPr>
              <w:t>no a mascherine con valvola</w:t>
            </w:r>
            <w:r w:rsidRPr="00C91B17">
              <w:rPr>
                <w:b/>
                <w:bCs/>
                <w:i/>
                <w:iCs/>
              </w:rPr>
              <w:t>) salvo bambini di età inferiore a 6 anni ed allievi o lavoratori con patologie che non ne consentano l’uso)</w:t>
            </w:r>
          </w:p>
          <w:p w14:paraId="196E2992" w14:textId="3F4F2E6F" w:rsidR="004A54AD" w:rsidRDefault="004A54AD" w:rsidP="00C91B17">
            <w:pPr>
              <w:pStyle w:val="Paragrafoelenco"/>
              <w:numPr>
                <w:ilvl w:val="0"/>
                <w:numId w:val="48"/>
              </w:numPr>
              <w:ind w:left="1065"/>
              <w:jc w:val="both"/>
              <w:rPr>
                <w:b/>
                <w:bCs/>
                <w:i/>
                <w:iCs/>
              </w:rPr>
            </w:pPr>
            <w:r w:rsidRPr="00030369">
              <w:rPr>
                <w:b/>
                <w:bCs/>
                <w:i/>
                <w:iCs/>
              </w:rPr>
              <w:t>rispettare il distanziamento di almeno 1 m.</w:t>
            </w:r>
          </w:p>
          <w:p w14:paraId="323D794B" w14:textId="77777777" w:rsidR="004A54AD" w:rsidRPr="00030369" w:rsidRDefault="004A54AD" w:rsidP="00C91B17">
            <w:pPr>
              <w:pStyle w:val="Paragrafoelenco"/>
              <w:numPr>
                <w:ilvl w:val="0"/>
                <w:numId w:val="48"/>
              </w:numPr>
              <w:ind w:left="1065"/>
              <w:jc w:val="both"/>
              <w:rPr>
                <w:b/>
                <w:bCs/>
                <w:i/>
                <w:iCs/>
              </w:rPr>
            </w:pPr>
            <w:r w:rsidRPr="00030369">
              <w:rPr>
                <w:b/>
                <w:bCs/>
                <w:i/>
                <w:iCs/>
              </w:rPr>
              <w:t>evitare assembramenti</w:t>
            </w:r>
          </w:p>
          <w:p w14:paraId="7B62EF02" w14:textId="77777777" w:rsidR="004A54AD" w:rsidRDefault="004A54AD" w:rsidP="004A54AD">
            <w:pPr>
              <w:rPr>
                <w:b/>
                <w:bCs/>
              </w:rPr>
            </w:pPr>
          </w:p>
        </w:tc>
      </w:tr>
      <w:bookmarkEnd w:id="35"/>
    </w:tbl>
    <w:p w14:paraId="2636CAB9" w14:textId="77777777" w:rsidR="004A54AD" w:rsidRDefault="004A54AD" w:rsidP="004A54AD">
      <w:pPr>
        <w:pStyle w:val="Paragrafoelenco"/>
      </w:pPr>
    </w:p>
    <w:p w14:paraId="1F0BD91A" w14:textId="77777777" w:rsidR="004A54AD" w:rsidRDefault="004A54AD" w:rsidP="004A54AD">
      <w:pPr>
        <w:pStyle w:val="Paragrafoelenco"/>
        <w:numPr>
          <w:ilvl w:val="0"/>
          <w:numId w:val="49"/>
        </w:numPr>
        <w:spacing w:after="0" w:line="240" w:lineRule="auto"/>
        <w:jc w:val="both"/>
      </w:pPr>
      <w:r w:rsidRPr="0096089D">
        <w:rPr>
          <w:b/>
          <w:bCs/>
        </w:rPr>
        <w:t>Organizzare l’ingresso e l’uscita degli allievi dal plesso eventualmente differenziando i punti di accesso e/o gli orari</w:t>
      </w:r>
      <w:r>
        <w:rPr>
          <w:b/>
          <w:bCs/>
        </w:rPr>
        <w:t>.</w:t>
      </w:r>
      <w:r w:rsidRPr="0096089D">
        <w:rPr>
          <w:b/>
          <w:bCs/>
        </w:rPr>
        <w:t xml:space="preserve"> </w:t>
      </w:r>
      <w:r>
        <w:t>(esempio in tab. 1)</w:t>
      </w:r>
    </w:p>
    <w:p w14:paraId="24946F46" w14:textId="77777777" w:rsidR="004A54AD" w:rsidRDefault="004A54AD" w:rsidP="004A54AD">
      <w:pPr>
        <w:pStyle w:val="Paragrafoelenco"/>
      </w:pPr>
    </w:p>
    <w:p w14:paraId="6D7D8613" w14:textId="77777777" w:rsidR="004A54AD" w:rsidRDefault="004A54AD" w:rsidP="004A54AD">
      <w:pPr>
        <w:pStyle w:val="Paragrafoelenco"/>
        <w:numPr>
          <w:ilvl w:val="0"/>
          <w:numId w:val="49"/>
        </w:numPr>
        <w:spacing w:after="0" w:line="240" w:lineRule="auto"/>
      </w:pPr>
      <w:r w:rsidRPr="001B27A2">
        <w:rPr>
          <w:b/>
          <w:bCs/>
        </w:rPr>
        <w:t xml:space="preserve">Collocare </w:t>
      </w:r>
      <w:r w:rsidRPr="008C5925">
        <w:rPr>
          <w:b/>
          <w:bCs/>
        </w:rPr>
        <w:t xml:space="preserve">in ciascun punto d’ingresso all’edificio </w:t>
      </w:r>
      <w:r w:rsidRPr="001B27A2">
        <w:rPr>
          <w:b/>
          <w:bCs/>
        </w:rPr>
        <w:t>apposita cartellonistica riportante</w:t>
      </w:r>
      <w:r w:rsidRPr="00D727ED">
        <w:t>:</w:t>
      </w:r>
    </w:p>
    <w:p w14:paraId="038D8935" w14:textId="77777777" w:rsidR="004A54AD" w:rsidRDefault="004A54AD" w:rsidP="004A54AD">
      <w:pPr>
        <w:pStyle w:val="Paragrafoelenco"/>
        <w:spacing w:after="0" w:line="240" w:lineRule="auto"/>
        <w:ind w:left="705"/>
      </w:pPr>
    </w:p>
    <w:tbl>
      <w:tblPr>
        <w:tblStyle w:val="Grigliatabella"/>
        <w:tblW w:w="0" w:type="auto"/>
        <w:tblLook w:val="04A0" w:firstRow="1" w:lastRow="0" w:firstColumn="1" w:lastColumn="0" w:noHBand="0" w:noVBand="1"/>
      </w:tblPr>
      <w:tblGrid>
        <w:gridCol w:w="9628"/>
      </w:tblGrid>
      <w:tr w:rsidR="004A54AD" w14:paraId="39D2000C" w14:textId="77777777" w:rsidTr="004A54AD">
        <w:tc>
          <w:tcPr>
            <w:tcW w:w="9628" w:type="dxa"/>
            <w:tcBorders>
              <w:top w:val="single" w:sz="4" w:space="0" w:color="C00000"/>
              <w:left w:val="single" w:sz="4" w:space="0" w:color="C00000"/>
              <w:bottom w:val="single" w:sz="4" w:space="0" w:color="C00000"/>
              <w:right w:val="single" w:sz="4" w:space="0" w:color="C00000"/>
            </w:tcBorders>
          </w:tcPr>
          <w:p w14:paraId="67D564EF" w14:textId="77777777" w:rsidR="004A54AD" w:rsidRDefault="004A54AD" w:rsidP="004A54AD">
            <w:pPr>
              <w:ind w:left="705"/>
              <w:rPr>
                <w:b/>
                <w:bCs/>
                <w:i/>
                <w:iCs/>
              </w:rPr>
            </w:pPr>
          </w:p>
          <w:p w14:paraId="008E04E3" w14:textId="77777777" w:rsidR="004A54AD" w:rsidRDefault="004A54AD" w:rsidP="00C91B17">
            <w:pPr>
              <w:ind w:left="360"/>
              <w:jc w:val="both"/>
              <w:rPr>
                <w:b/>
                <w:bCs/>
                <w:i/>
                <w:iCs/>
              </w:rPr>
            </w:pPr>
            <w:r w:rsidRPr="00030369">
              <w:rPr>
                <w:b/>
                <w:bCs/>
                <w:i/>
                <w:iCs/>
              </w:rPr>
              <w:t>È vietato l’ingresso all’edificio a quanti non si trovino nelle seguenti condizioni:</w:t>
            </w:r>
          </w:p>
          <w:p w14:paraId="635E26B2" w14:textId="77777777" w:rsidR="004A54AD" w:rsidRPr="00030369" w:rsidRDefault="004A54AD" w:rsidP="00C91B17">
            <w:pPr>
              <w:ind w:left="360"/>
              <w:jc w:val="both"/>
              <w:rPr>
                <w:b/>
                <w:bCs/>
                <w:i/>
                <w:iCs/>
              </w:rPr>
            </w:pPr>
          </w:p>
          <w:p w14:paraId="2DFF5747" w14:textId="1A68ACAE" w:rsidR="004A54AD" w:rsidRDefault="004A54AD" w:rsidP="00C91B17">
            <w:pPr>
              <w:pStyle w:val="Paragrafoelenco"/>
              <w:numPr>
                <w:ilvl w:val="0"/>
                <w:numId w:val="50"/>
              </w:numPr>
              <w:jc w:val="both"/>
              <w:rPr>
                <w:b/>
                <w:bCs/>
                <w:i/>
                <w:iCs/>
              </w:rPr>
            </w:pPr>
            <w:r w:rsidRPr="00030369">
              <w:rPr>
                <w:b/>
                <w:bCs/>
                <w:i/>
                <w:iCs/>
              </w:rPr>
              <w:t>assenza di sintomatologia di affezioni respiratorie o di temperatura corporea superiore a 37.5°C anche nei tre giorni precedenti;</w:t>
            </w:r>
          </w:p>
          <w:p w14:paraId="3CB561B3" w14:textId="77777777" w:rsidR="00C91B17" w:rsidRPr="00030369" w:rsidRDefault="00C91B17" w:rsidP="00C91B17">
            <w:pPr>
              <w:pStyle w:val="Paragrafoelenco"/>
              <w:jc w:val="both"/>
              <w:rPr>
                <w:b/>
                <w:bCs/>
                <w:i/>
                <w:iCs/>
              </w:rPr>
            </w:pPr>
          </w:p>
          <w:p w14:paraId="37C41137" w14:textId="1571DA19" w:rsidR="004A54AD" w:rsidRDefault="004A54AD" w:rsidP="00C91B17">
            <w:pPr>
              <w:pStyle w:val="Paragrafoelenco"/>
              <w:numPr>
                <w:ilvl w:val="0"/>
                <w:numId w:val="50"/>
              </w:numPr>
              <w:jc w:val="both"/>
              <w:rPr>
                <w:b/>
                <w:bCs/>
                <w:i/>
                <w:iCs/>
              </w:rPr>
            </w:pPr>
            <w:r w:rsidRPr="00030369">
              <w:rPr>
                <w:b/>
                <w:bCs/>
                <w:i/>
                <w:iCs/>
              </w:rPr>
              <w:t>non essere stati in quarantena o isolamento domiciliare negli ultimi 14 giorni;</w:t>
            </w:r>
          </w:p>
          <w:p w14:paraId="4BC8A695" w14:textId="77777777" w:rsidR="00C91B17" w:rsidRPr="00C91B17" w:rsidRDefault="00C91B17" w:rsidP="00C91B17">
            <w:pPr>
              <w:jc w:val="both"/>
              <w:rPr>
                <w:b/>
                <w:bCs/>
                <w:i/>
                <w:iCs/>
              </w:rPr>
            </w:pPr>
          </w:p>
          <w:p w14:paraId="77D53D53" w14:textId="77777777" w:rsidR="004A54AD" w:rsidRPr="00030369" w:rsidRDefault="004A54AD" w:rsidP="00C91B17">
            <w:pPr>
              <w:pStyle w:val="Paragrafoelenco"/>
              <w:numPr>
                <w:ilvl w:val="0"/>
                <w:numId w:val="50"/>
              </w:numPr>
              <w:jc w:val="both"/>
              <w:rPr>
                <w:b/>
                <w:bCs/>
                <w:i/>
                <w:iCs/>
              </w:rPr>
            </w:pPr>
            <w:r w:rsidRPr="00030369">
              <w:rPr>
                <w:b/>
                <w:bCs/>
                <w:i/>
                <w:iCs/>
              </w:rPr>
              <w:t>non essere stati a contatto con persone positive, per quanto di propria conoscenza, negli ultimi 14 giorni.</w:t>
            </w:r>
          </w:p>
          <w:p w14:paraId="4A9E8AE5" w14:textId="77777777" w:rsidR="004A54AD" w:rsidRDefault="004A54AD" w:rsidP="00C91B17">
            <w:pPr>
              <w:ind w:left="284" w:hanging="142"/>
              <w:jc w:val="both"/>
              <w:rPr>
                <w:b/>
                <w:bCs/>
                <w:i/>
                <w:iCs/>
                <w:u w:val="single"/>
              </w:rPr>
            </w:pPr>
          </w:p>
          <w:p w14:paraId="3F4342D7" w14:textId="2F9732BB" w:rsidR="004A54AD" w:rsidRPr="00030369" w:rsidRDefault="004A54AD" w:rsidP="00C91B17">
            <w:pPr>
              <w:ind w:left="284" w:hanging="142"/>
              <w:jc w:val="center"/>
              <w:rPr>
                <w:b/>
                <w:bCs/>
                <w:i/>
                <w:iCs/>
                <w:u w:val="single"/>
              </w:rPr>
            </w:pPr>
            <w:r w:rsidRPr="00030369">
              <w:rPr>
                <w:b/>
                <w:bCs/>
                <w:i/>
                <w:iCs/>
                <w:u w:val="single"/>
              </w:rPr>
              <w:t>L’accesso all’edificio certifica sotto la propria personale responsabilità,</w:t>
            </w:r>
          </w:p>
          <w:p w14:paraId="3D1AAF07" w14:textId="02205459" w:rsidR="004A54AD" w:rsidRDefault="004A54AD" w:rsidP="00C91B17">
            <w:pPr>
              <w:ind w:hanging="142"/>
              <w:jc w:val="center"/>
              <w:rPr>
                <w:b/>
                <w:bCs/>
                <w:i/>
                <w:iCs/>
              </w:rPr>
            </w:pPr>
            <w:r w:rsidRPr="00030369">
              <w:rPr>
                <w:b/>
                <w:bCs/>
                <w:i/>
                <w:iCs/>
                <w:u w:val="single"/>
              </w:rPr>
              <w:t>l’assenza delle predette condizioni di esclusione</w:t>
            </w:r>
          </w:p>
          <w:p w14:paraId="43B9612E" w14:textId="77777777" w:rsidR="004A54AD" w:rsidRDefault="004A54AD" w:rsidP="004A54AD">
            <w:pPr>
              <w:pStyle w:val="Paragrafoelenco"/>
              <w:ind w:left="1065"/>
              <w:rPr>
                <w:b/>
                <w:bCs/>
              </w:rPr>
            </w:pPr>
          </w:p>
        </w:tc>
      </w:tr>
    </w:tbl>
    <w:p w14:paraId="48589A22" w14:textId="77777777" w:rsidR="004A54AD" w:rsidRDefault="004A54AD" w:rsidP="004A54AD">
      <w:pPr>
        <w:spacing w:after="0" w:line="240" w:lineRule="auto"/>
        <w:ind w:left="284" w:hanging="142"/>
        <w:jc w:val="both"/>
        <w:rPr>
          <w:u w:val="single"/>
        </w:rPr>
      </w:pPr>
    </w:p>
    <w:p w14:paraId="0A1DF906" w14:textId="77777777" w:rsidR="004A54AD" w:rsidRDefault="004A54AD" w:rsidP="004A54AD">
      <w:pPr>
        <w:pStyle w:val="Paragrafoelenco"/>
        <w:numPr>
          <w:ilvl w:val="0"/>
          <w:numId w:val="49"/>
        </w:numPr>
        <w:spacing w:after="0" w:line="240" w:lineRule="auto"/>
        <w:jc w:val="both"/>
      </w:pPr>
      <w:r w:rsidRPr="001B2B35">
        <w:rPr>
          <w:b/>
          <w:bCs/>
        </w:rPr>
        <w:t xml:space="preserve">Predisporre </w:t>
      </w:r>
      <w:r>
        <w:rPr>
          <w:b/>
          <w:bCs/>
        </w:rPr>
        <w:t>all’</w:t>
      </w:r>
      <w:r w:rsidRPr="008C5925">
        <w:rPr>
          <w:b/>
          <w:bCs/>
        </w:rPr>
        <w:t>ingresso all’edificio</w:t>
      </w:r>
      <w:r>
        <w:rPr>
          <w:b/>
          <w:bCs/>
        </w:rPr>
        <w:t>, destinato a fornitori, genitori ed altri soggetti esterni,</w:t>
      </w:r>
      <w:r w:rsidRPr="008C5925">
        <w:rPr>
          <w:b/>
          <w:bCs/>
        </w:rPr>
        <w:t xml:space="preserve"> </w:t>
      </w:r>
      <w:r w:rsidRPr="001B2B35">
        <w:rPr>
          <w:b/>
          <w:bCs/>
        </w:rPr>
        <w:t>apposito registro per il controllo degli accessi</w:t>
      </w:r>
      <w:r w:rsidRPr="004200A9">
        <w:t xml:space="preserve"> </w:t>
      </w:r>
      <w:r>
        <w:t>riportante i</w:t>
      </w:r>
      <w:r w:rsidRPr="004200A9">
        <w:t xml:space="preserve"> dati anagrafici</w:t>
      </w:r>
      <w:r>
        <w:t>, indirizzo, recapito telefonico e telematico, motivo dell’accesso ed orario di entrata ed uscita di tutti coloro (escluso personale ed allievi) che accedono a qualsiasi titolo all’interno dell’edificio.</w:t>
      </w:r>
    </w:p>
    <w:p w14:paraId="3AE71985" w14:textId="77777777" w:rsidR="004A54AD" w:rsidRDefault="004A54AD" w:rsidP="004A54AD">
      <w:pPr>
        <w:spacing w:after="0" w:line="240" w:lineRule="auto"/>
        <w:jc w:val="both"/>
      </w:pPr>
    </w:p>
    <w:p w14:paraId="4ECAE1F3" w14:textId="77777777" w:rsidR="004A54AD" w:rsidRDefault="004A54AD" w:rsidP="004A54AD">
      <w:pPr>
        <w:pStyle w:val="Paragrafoelenco"/>
        <w:numPr>
          <w:ilvl w:val="0"/>
          <w:numId w:val="49"/>
        </w:numPr>
        <w:spacing w:after="0" w:line="240" w:lineRule="auto"/>
        <w:jc w:val="both"/>
      </w:pPr>
      <w:r w:rsidRPr="001B2B35">
        <w:rPr>
          <w:b/>
          <w:bCs/>
        </w:rPr>
        <w:t>Predisporre apposito dispenser di soluzione idroalcolica o di gel igienizzante</w:t>
      </w:r>
      <w:r>
        <w:rPr>
          <w:b/>
          <w:bCs/>
        </w:rPr>
        <w:t>,</w:t>
      </w:r>
      <w:r>
        <w:t xml:space="preserve"> </w:t>
      </w:r>
      <w:bookmarkStart w:id="36" w:name="_Hlk50281678"/>
      <w:r>
        <w:t>in prossimità di ogni porta d’ingresso all</w:t>
      </w:r>
      <w:bookmarkEnd w:id="36"/>
      <w:r>
        <w:t>’edificio, corredato da apposita cartellonistica informativa sulle modalità di igienizzazione e sull’obbligo di procedere all’igienizzazione prima dell’ingresso.</w:t>
      </w:r>
    </w:p>
    <w:p w14:paraId="584B10ED" w14:textId="77777777" w:rsidR="004A54AD" w:rsidRDefault="004A54AD" w:rsidP="004A54AD">
      <w:pPr>
        <w:spacing w:after="0" w:line="240" w:lineRule="auto"/>
        <w:jc w:val="both"/>
      </w:pPr>
    </w:p>
    <w:p w14:paraId="52D53248" w14:textId="6FE194EC" w:rsidR="004A54AD" w:rsidRPr="00DA4A39" w:rsidRDefault="004A54AD" w:rsidP="004A54AD">
      <w:pPr>
        <w:pStyle w:val="Paragrafoelenco"/>
        <w:numPr>
          <w:ilvl w:val="0"/>
          <w:numId w:val="49"/>
        </w:numPr>
        <w:spacing w:after="0" w:line="240" w:lineRule="auto"/>
        <w:jc w:val="both"/>
        <w:rPr>
          <w:b/>
          <w:bCs/>
        </w:rPr>
      </w:pPr>
      <w:r w:rsidRPr="0096089D">
        <w:rPr>
          <w:b/>
          <w:bCs/>
        </w:rPr>
        <w:t>Organizzare l’ingresso e l’uscita degli allievi</w:t>
      </w:r>
      <w:r>
        <w:rPr>
          <w:b/>
          <w:bCs/>
        </w:rPr>
        <w:t xml:space="preserve"> dall’edificio </w:t>
      </w:r>
      <w:r w:rsidRPr="00DA4A39">
        <w:rPr>
          <w:b/>
          <w:bCs/>
        </w:rPr>
        <w:t>eventualmente differenziando i punti di accesso e/o gli orari</w:t>
      </w:r>
      <w:r>
        <w:rPr>
          <w:b/>
          <w:bCs/>
        </w:rPr>
        <w:t>.</w:t>
      </w:r>
      <w:r w:rsidRPr="00DA4A39">
        <w:rPr>
          <w:b/>
          <w:bCs/>
        </w:rPr>
        <w:t xml:space="preserve"> </w:t>
      </w:r>
      <w:r w:rsidRPr="00DA4A39">
        <w:t>(tab</w:t>
      </w:r>
      <w:r w:rsidR="006E7CC2">
        <w:t>ella</w:t>
      </w:r>
      <w:r w:rsidRPr="00DA4A39">
        <w:t xml:space="preserve"> </w:t>
      </w:r>
      <w:r w:rsidR="006E7CC2">
        <w:t>2</w:t>
      </w:r>
      <w:r w:rsidRPr="00DA4A39">
        <w:t>)</w:t>
      </w:r>
    </w:p>
    <w:p w14:paraId="57F6DA5B" w14:textId="77777777" w:rsidR="004A54AD" w:rsidRPr="00DA4A39" w:rsidRDefault="004A54AD" w:rsidP="004A54AD">
      <w:pPr>
        <w:pStyle w:val="Paragrafoelenco"/>
        <w:rPr>
          <w:b/>
          <w:bCs/>
        </w:rPr>
      </w:pPr>
    </w:p>
    <w:p w14:paraId="3423CBF9" w14:textId="77777777" w:rsidR="004A54AD" w:rsidRDefault="004A54AD" w:rsidP="004A54AD">
      <w:pPr>
        <w:pStyle w:val="Paragrafoelenco"/>
        <w:numPr>
          <w:ilvl w:val="0"/>
          <w:numId w:val="49"/>
        </w:numPr>
        <w:spacing w:after="0" w:line="240" w:lineRule="auto"/>
        <w:jc w:val="both"/>
      </w:pPr>
      <w:r>
        <w:rPr>
          <w:b/>
          <w:bCs/>
        </w:rPr>
        <w:t xml:space="preserve">Predisporre in ciascun punto d’ingresso all’edificio un contenitore con le mascherine chirurgiche da fornire al personale ad agli allievi </w:t>
      </w:r>
      <w:r w:rsidRPr="007D1D3D">
        <w:t>(in sostituzione di quelle proprie siano esse chirurgiche o di comunità)</w:t>
      </w:r>
      <w:r>
        <w:t xml:space="preserve">. </w:t>
      </w:r>
    </w:p>
    <w:p w14:paraId="5C54CD0C" w14:textId="77777777" w:rsidR="004A54AD" w:rsidRDefault="004A54AD" w:rsidP="004A54AD">
      <w:pPr>
        <w:pStyle w:val="Paragrafoelenco"/>
      </w:pPr>
    </w:p>
    <w:p w14:paraId="3C4B2B0A" w14:textId="77777777" w:rsidR="004A54AD" w:rsidRDefault="004A54AD" w:rsidP="004A54AD">
      <w:pPr>
        <w:pStyle w:val="Paragrafoelenco"/>
        <w:numPr>
          <w:ilvl w:val="0"/>
          <w:numId w:val="49"/>
        </w:numPr>
        <w:spacing w:after="0" w:line="240" w:lineRule="auto"/>
        <w:jc w:val="both"/>
        <w:rPr>
          <w:b/>
          <w:bCs/>
        </w:rPr>
      </w:pPr>
      <w:r w:rsidRPr="007D1D3D">
        <w:rPr>
          <w:b/>
          <w:bCs/>
        </w:rPr>
        <w:t xml:space="preserve">Predisporre </w:t>
      </w:r>
      <w:bookmarkStart w:id="37" w:name="_Hlk50306146"/>
      <w:r w:rsidRPr="007D1D3D">
        <w:rPr>
          <w:b/>
          <w:bCs/>
        </w:rPr>
        <w:t xml:space="preserve">in ciascun punto d’ingresso all’edificio </w:t>
      </w:r>
      <w:bookmarkEnd w:id="37"/>
      <w:r w:rsidRPr="007D1D3D">
        <w:rPr>
          <w:b/>
          <w:bCs/>
        </w:rPr>
        <w:t>un contenitore</w:t>
      </w:r>
      <w:r>
        <w:rPr>
          <w:b/>
          <w:bCs/>
        </w:rPr>
        <w:t xml:space="preserve"> con sacchetto di plastica per la raccolta delle mascherine usate e non conservate dagli allievi o dal personale.</w:t>
      </w:r>
    </w:p>
    <w:p w14:paraId="2ABEE4C4" w14:textId="77777777" w:rsidR="004A54AD" w:rsidRPr="000F4F6F" w:rsidRDefault="004A54AD" w:rsidP="004A54AD">
      <w:pPr>
        <w:spacing w:after="0" w:line="240" w:lineRule="auto"/>
        <w:jc w:val="both"/>
        <w:rPr>
          <w:b/>
          <w:bCs/>
        </w:rPr>
      </w:pPr>
    </w:p>
    <w:p w14:paraId="697C1FEC" w14:textId="59E18284" w:rsidR="0098168A" w:rsidRDefault="0098168A" w:rsidP="0098168A">
      <w:pPr>
        <w:pStyle w:val="Paragrafoelenco"/>
        <w:numPr>
          <w:ilvl w:val="0"/>
          <w:numId w:val="49"/>
        </w:numPr>
        <w:spacing w:after="0" w:line="240" w:lineRule="auto"/>
        <w:jc w:val="both"/>
      </w:pPr>
      <w:bookmarkStart w:id="38" w:name="_Hlk50314214"/>
      <w:r>
        <w:rPr>
          <w:b/>
          <w:bCs/>
        </w:rPr>
        <w:t xml:space="preserve">Predisporre apposita segnaletica orizzontale riportante i punti di accesso, di uscita ed i percorsi interni all’edificio, </w:t>
      </w:r>
      <w:r w:rsidRPr="00A4783F">
        <w:t>con nastro verde a tratti di circa 1m. intervallati</w:t>
      </w:r>
      <w:r>
        <w:t>,</w:t>
      </w:r>
      <w:r w:rsidRPr="00A4783F">
        <w:t xml:space="preserve"> almeno ogni 3m</w:t>
      </w:r>
      <w:r>
        <w:t>,</w:t>
      </w:r>
      <w:r w:rsidRPr="00A4783F">
        <w:t xml:space="preserve"> da frecce </w:t>
      </w:r>
      <w:r w:rsidRPr="00A4783F">
        <w:lastRenderedPageBreak/>
        <w:t xml:space="preserve">direzionali per i percorsi che consentano il mantenimento della distanza interpersonale di 1m., con </w:t>
      </w:r>
      <w:r>
        <w:t>un nastro</w:t>
      </w:r>
      <w:r w:rsidRPr="00A4783F">
        <w:t xml:space="preserve"> rosso</w:t>
      </w:r>
      <w:r>
        <w:t xml:space="preserve"> per i percorsi che non consentano il distanziamento minimo o prevedano l’incrocio con altri percorsi.</w:t>
      </w:r>
    </w:p>
    <w:p w14:paraId="3B58DD5E" w14:textId="77777777" w:rsidR="0098168A" w:rsidRDefault="0098168A" w:rsidP="0098168A">
      <w:pPr>
        <w:spacing w:after="0" w:line="240" w:lineRule="auto"/>
        <w:jc w:val="both"/>
      </w:pPr>
    </w:p>
    <w:bookmarkEnd w:id="38"/>
    <w:p w14:paraId="23F221EE" w14:textId="3EC37574" w:rsidR="00C91B17" w:rsidRPr="00C91B17" w:rsidRDefault="0098168A" w:rsidP="00C91B17">
      <w:pPr>
        <w:pStyle w:val="Paragrafoelenco"/>
        <w:numPr>
          <w:ilvl w:val="0"/>
          <w:numId w:val="49"/>
        </w:numPr>
        <w:spacing w:after="0" w:line="240" w:lineRule="auto"/>
        <w:jc w:val="both"/>
        <w:rPr>
          <w:b/>
          <w:bCs/>
        </w:rPr>
      </w:pPr>
      <w:r w:rsidRPr="00313CE0">
        <w:rPr>
          <w:b/>
          <w:bCs/>
        </w:rPr>
        <w:t>Predisporre apposito dispenser di soluzione idroalcolica o di gel igienizzante</w:t>
      </w:r>
      <w:r>
        <w:rPr>
          <w:b/>
          <w:bCs/>
        </w:rPr>
        <w:t xml:space="preserve"> </w:t>
      </w:r>
      <w:r w:rsidRPr="00C91B17">
        <w:t>in prossimità di ogni porta d’ingresso alle aule ed ai locali ad uso comune ed in particolare a quelle dei servizi igienici.</w:t>
      </w:r>
    </w:p>
    <w:p w14:paraId="4B18B141" w14:textId="77777777" w:rsidR="0098168A" w:rsidRDefault="0098168A" w:rsidP="0098168A">
      <w:pPr>
        <w:spacing w:after="0" w:line="240" w:lineRule="auto"/>
        <w:jc w:val="both"/>
      </w:pPr>
    </w:p>
    <w:p w14:paraId="785B0DA3" w14:textId="77777777" w:rsidR="004A54AD" w:rsidRDefault="004A54AD" w:rsidP="004A54AD">
      <w:pPr>
        <w:pStyle w:val="Paragrafoelenco"/>
        <w:numPr>
          <w:ilvl w:val="0"/>
          <w:numId w:val="49"/>
        </w:numPr>
        <w:spacing w:after="0" w:line="240" w:lineRule="auto"/>
        <w:jc w:val="both"/>
        <w:rPr>
          <w:b/>
          <w:bCs/>
        </w:rPr>
      </w:pPr>
      <w:r>
        <w:rPr>
          <w:b/>
          <w:bCs/>
        </w:rPr>
        <w:t>Predisporre in sala docenti un registro in cui annotare, a cura del personale, orari di ingresso anticipato o di uscita ritardata e il relativo motivo.</w:t>
      </w:r>
    </w:p>
    <w:p w14:paraId="58272FA2" w14:textId="77777777" w:rsidR="004A54AD" w:rsidRPr="008C5925" w:rsidRDefault="004A54AD" w:rsidP="004A54AD">
      <w:pPr>
        <w:pStyle w:val="Paragrafoelenco"/>
        <w:rPr>
          <w:b/>
          <w:bCs/>
        </w:rPr>
      </w:pPr>
    </w:p>
    <w:p w14:paraId="295D0C50" w14:textId="71AE2975" w:rsidR="00C91B17" w:rsidRDefault="00C91B17" w:rsidP="00C91B17">
      <w:pPr>
        <w:pStyle w:val="Paragrafoelenco"/>
        <w:numPr>
          <w:ilvl w:val="0"/>
          <w:numId w:val="49"/>
        </w:numPr>
        <w:spacing w:after="0" w:line="240" w:lineRule="auto"/>
        <w:jc w:val="both"/>
      </w:pPr>
      <w:r w:rsidRPr="00A4783F">
        <w:rPr>
          <w:b/>
          <w:bCs/>
        </w:rPr>
        <w:t>Predisporre nelle aule apposita segnaletica di posizionamento delle postazioni didattiche</w:t>
      </w:r>
      <w:r>
        <w:t xml:space="preserve"> sulla base delle collocazioni individuate.</w:t>
      </w:r>
    </w:p>
    <w:p w14:paraId="417969E3" w14:textId="77777777" w:rsidR="00C91B17" w:rsidRDefault="00C91B17" w:rsidP="00C91B17">
      <w:pPr>
        <w:spacing w:after="0" w:line="240" w:lineRule="auto"/>
        <w:jc w:val="both"/>
      </w:pPr>
    </w:p>
    <w:p w14:paraId="2E345447" w14:textId="0DB315F3" w:rsidR="004A54AD" w:rsidRPr="00C91B17" w:rsidRDefault="004A54AD" w:rsidP="00C91B17">
      <w:pPr>
        <w:pStyle w:val="Paragrafoelenco"/>
        <w:numPr>
          <w:ilvl w:val="0"/>
          <w:numId w:val="49"/>
        </w:numPr>
        <w:spacing w:after="0" w:line="240" w:lineRule="auto"/>
        <w:jc w:val="both"/>
        <w:rPr>
          <w:b/>
          <w:bCs/>
        </w:rPr>
      </w:pPr>
      <w:r>
        <w:rPr>
          <w:b/>
          <w:bCs/>
        </w:rPr>
        <w:t>Disporre il divieto di spostamenti non necessari per gli allievi al fine di limitarne la mobilità all’interno dell’edificio.</w:t>
      </w:r>
    </w:p>
    <w:p w14:paraId="2891F173" w14:textId="77777777" w:rsidR="004A54AD" w:rsidRPr="008C5925" w:rsidRDefault="004A54AD" w:rsidP="004A54AD">
      <w:pPr>
        <w:pStyle w:val="Paragrafoelenco"/>
        <w:numPr>
          <w:ilvl w:val="0"/>
          <w:numId w:val="49"/>
        </w:numPr>
        <w:spacing w:after="0" w:line="240" w:lineRule="auto"/>
        <w:jc w:val="both"/>
        <w:rPr>
          <w:b/>
          <w:bCs/>
        </w:rPr>
      </w:pPr>
      <w:r w:rsidRPr="008C5925">
        <w:rPr>
          <w:b/>
          <w:bCs/>
        </w:rPr>
        <w:t>Individuare il locale o l’area (protetta) di isolamento per sospetto Covid</w:t>
      </w:r>
    </w:p>
    <w:p w14:paraId="01E89176" w14:textId="77777777" w:rsidR="004A54AD" w:rsidRDefault="004A54AD" w:rsidP="004A54AD">
      <w:pPr>
        <w:pStyle w:val="Paragrafoelenco"/>
      </w:pPr>
    </w:p>
    <w:p w14:paraId="522116AF" w14:textId="77777777" w:rsidR="004A54AD" w:rsidRPr="008C5925" w:rsidRDefault="004A54AD" w:rsidP="004A54AD">
      <w:pPr>
        <w:pStyle w:val="Paragrafoelenco"/>
        <w:numPr>
          <w:ilvl w:val="0"/>
          <w:numId w:val="49"/>
        </w:numPr>
        <w:spacing w:after="0" w:line="240" w:lineRule="auto"/>
        <w:jc w:val="both"/>
        <w:rPr>
          <w:b/>
          <w:bCs/>
        </w:rPr>
      </w:pPr>
      <w:r w:rsidRPr="00A4783F">
        <w:rPr>
          <w:b/>
          <w:bCs/>
        </w:rPr>
        <w:t xml:space="preserve">Collocare sulla porta d’ingresso </w:t>
      </w:r>
      <w:r w:rsidRPr="008C5925">
        <w:rPr>
          <w:b/>
          <w:bCs/>
        </w:rPr>
        <w:t xml:space="preserve">delle aule e degli altri locali ad uso collettivo un cartello riportante il numero </w:t>
      </w:r>
      <w:r>
        <w:rPr>
          <w:b/>
          <w:bCs/>
        </w:rPr>
        <w:t xml:space="preserve">del locale e </w:t>
      </w:r>
      <w:r w:rsidRPr="008C5925">
        <w:rPr>
          <w:b/>
          <w:bCs/>
        </w:rPr>
        <w:t>delle postazioni didattiche in ess</w:t>
      </w:r>
      <w:r>
        <w:rPr>
          <w:b/>
          <w:bCs/>
        </w:rPr>
        <w:t>o</w:t>
      </w:r>
      <w:r w:rsidRPr="008C5925">
        <w:rPr>
          <w:b/>
          <w:bCs/>
        </w:rPr>
        <w:t xml:space="preserve"> consentit</w:t>
      </w:r>
      <w:r>
        <w:rPr>
          <w:b/>
          <w:bCs/>
        </w:rPr>
        <w:t>e</w:t>
      </w:r>
      <w:r w:rsidRPr="008C5925">
        <w:rPr>
          <w:b/>
          <w:bCs/>
        </w:rPr>
        <w:t>.</w:t>
      </w:r>
    </w:p>
    <w:p w14:paraId="5A7027F8" w14:textId="77777777" w:rsidR="004A54AD" w:rsidRDefault="004A54AD" w:rsidP="004A54AD">
      <w:pPr>
        <w:pStyle w:val="Paragrafoelenco"/>
      </w:pPr>
    </w:p>
    <w:p w14:paraId="04C3486E" w14:textId="52BE6872" w:rsidR="009F3EAE" w:rsidRDefault="009F3EAE" w:rsidP="009F3EAE">
      <w:pPr>
        <w:pStyle w:val="Paragrafoelenco"/>
        <w:numPr>
          <w:ilvl w:val="0"/>
          <w:numId w:val="49"/>
        </w:numPr>
        <w:spacing w:after="0" w:line="240" w:lineRule="auto"/>
        <w:jc w:val="both"/>
      </w:pPr>
      <w:r w:rsidRPr="004A54AD">
        <w:rPr>
          <w:b/>
          <w:bCs/>
        </w:rPr>
        <w:t xml:space="preserve">Organizzare eventuali frazionamenti dei gruppi classe per assenza docenti o soluzione alternativa. </w:t>
      </w:r>
      <w:r w:rsidRPr="004A54AD">
        <w:t>(tabella 3 e 3 bis)</w:t>
      </w:r>
    </w:p>
    <w:p w14:paraId="6DB9B800" w14:textId="77777777" w:rsidR="009F3EAE" w:rsidRDefault="009F3EAE" w:rsidP="009F3EAE">
      <w:pPr>
        <w:spacing w:after="0" w:line="240" w:lineRule="auto"/>
        <w:jc w:val="both"/>
      </w:pPr>
    </w:p>
    <w:p w14:paraId="1BBA3142" w14:textId="364A8686" w:rsidR="004A54AD" w:rsidRDefault="004A54AD" w:rsidP="004A54AD">
      <w:pPr>
        <w:pStyle w:val="Paragrafoelenco"/>
        <w:numPr>
          <w:ilvl w:val="0"/>
          <w:numId w:val="49"/>
        </w:numPr>
        <w:spacing w:after="0" w:line="240" w:lineRule="auto"/>
        <w:jc w:val="both"/>
      </w:pPr>
      <w:r w:rsidRPr="003D1CBD">
        <w:rPr>
          <w:b/>
          <w:bCs/>
        </w:rPr>
        <w:t xml:space="preserve">Organizzare </w:t>
      </w:r>
      <w:r>
        <w:rPr>
          <w:b/>
          <w:bCs/>
        </w:rPr>
        <w:t>tempi, spazi e modalità dell</w:t>
      </w:r>
      <w:r w:rsidRPr="003D1CBD">
        <w:rPr>
          <w:b/>
          <w:bCs/>
        </w:rPr>
        <w:t>a ricreazione</w:t>
      </w:r>
      <w:r>
        <w:t>, differenziando eventualmente orari e aree dedicate. (tabella 4)</w:t>
      </w:r>
    </w:p>
    <w:p w14:paraId="5100747C" w14:textId="77777777" w:rsidR="004A54AD" w:rsidRDefault="004A54AD" w:rsidP="004A54AD">
      <w:pPr>
        <w:pStyle w:val="Paragrafoelenco"/>
      </w:pPr>
    </w:p>
    <w:p w14:paraId="07CAFED4" w14:textId="736CAFF6" w:rsidR="004A54AD" w:rsidRDefault="004A54AD" w:rsidP="0098168A">
      <w:pPr>
        <w:pStyle w:val="Paragrafoelenco"/>
        <w:numPr>
          <w:ilvl w:val="0"/>
          <w:numId w:val="49"/>
        </w:numPr>
        <w:spacing w:after="0" w:line="240" w:lineRule="auto"/>
        <w:jc w:val="both"/>
      </w:pPr>
      <w:r w:rsidRPr="004A54AD">
        <w:rPr>
          <w:b/>
          <w:bCs/>
        </w:rPr>
        <w:t>Organizzare tempi, spazi e modalità della refezione.</w:t>
      </w:r>
      <w:r w:rsidRPr="004A54AD">
        <w:t xml:space="preserve"> </w:t>
      </w:r>
      <w:r w:rsidR="009F3EAE">
        <w:t>(</w:t>
      </w:r>
      <w:r>
        <w:t>Tabella 5)</w:t>
      </w:r>
    </w:p>
    <w:p w14:paraId="2BA76615" w14:textId="77777777" w:rsidR="0098168A" w:rsidRDefault="0098168A" w:rsidP="0098168A">
      <w:pPr>
        <w:spacing w:after="0" w:line="240" w:lineRule="auto"/>
        <w:jc w:val="both"/>
      </w:pPr>
    </w:p>
    <w:p w14:paraId="4575B905" w14:textId="032C0E67" w:rsidR="009F3EAE" w:rsidRDefault="009F3EAE" w:rsidP="009F3EAE">
      <w:pPr>
        <w:pStyle w:val="Paragrafoelenco"/>
        <w:numPr>
          <w:ilvl w:val="0"/>
          <w:numId w:val="49"/>
        </w:numPr>
        <w:spacing w:after="0" w:line="240" w:lineRule="auto"/>
        <w:jc w:val="both"/>
      </w:pPr>
      <w:r w:rsidRPr="009F3EAE">
        <w:rPr>
          <w:b/>
          <w:bCs/>
        </w:rPr>
        <w:t>Organizzare le attività di pulizia, igienizzazione e disinfezione</w:t>
      </w:r>
      <w:r>
        <w:rPr>
          <w:b/>
          <w:bCs/>
        </w:rPr>
        <w:t xml:space="preserve"> </w:t>
      </w:r>
      <w:r w:rsidRPr="009F3EAE">
        <w:t>(tabella 6)</w:t>
      </w:r>
    </w:p>
    <w:p w14:paraId="4C313A04" w14:textId="77777777" w:rsidR="009F3EAE" w:rsidRPr="009F3EAE" w:rsidRDefault="009F3EAE" w:rsidP="009F3EAE">
      <w:pPr>
        <w:pStyle w:val="Paragrafoelenco"/>
        <w:spacing w:after="0" w:line="240" w:lineRule="auto"/>
        <w:ind w:left="705"/>
        <w:jc w:val="both"/>
      </w:pPr>
    </w:p>
    <w:p w14:paraId="64D2125F" w14:textId="71396E81" w:rsidR="004A54AD" w:rsidRPr="00763A45" w:rsidRDefault="004A54AD" w:rsidP="004A54AD">
      <w:pPr>
        <w:pStyle w:val="Paragrafoelenco"/>
        <w:numPr>
          <w:ilvl w:val="0"/>
          <w:numId w:val="49"/>
        </w:numPr>
        <w:spacing w:after="0" w:line="240" w:lineRule="auto"/>
        <w:jc w:val="both"/>
        <w:rPr>
          <w:b/>
          <w:bCs/>
        </w:rPr>
      </w:pPr>
      <w:r w:rsidRPr="00763A45">
        <w:rPr>
          <w:b/>
          <w:bCs/>
        </w:rPr>
        <w:t xml:space="preserve">Dotare i lavoratori dei </w:t>
      </w:r>
      <w:r>
        <w:rPr>
          <w:b/>
          <w:bCs/>
        </w:rPr>
        <w:t>D</w:t>
      </w:r>
      <w:r w:rsidRPr="00763A45">
        <w:rPr>
          <w:b/>
          <w:bCs/>
        </w:rPr>
        <w:t xml:space="preserve">ispositivi di prevenzione e dei Dispositivi di </w:t>
      </w:r>
      <w:r>
        <w:rPr>
          <w:b/>
          <w:bCs/>
        </w:rPr>
        <w:t>P</w:t>
      </w:r>
      <w:r w:rsidRPr="00763A45">
        <w:rPr>
          <w:b/>
          <w:bCs/>
        </w:rPr>
        <w:t xml:space="preserve">rotezione </w:t>
      </w:r>
      <w:r>
        <w:rPr>
          <w:b/>
          <w:bCs/>
        </w:rPr>
        <w:t>I</w:t>
      </w:r>
      <w:r w:rsidRPr="00763A45">
        <w:rPr>
          <w:b/>
          <w:bCs/>
        </w:rPr>
        <w:t>ndividuale</w:t>
      </w:r>
      <w:r>
        <w:rPr>
          <w:b/>
          <w:bCs/>
        </w:rPr>
        <w:t xml:space="preserve"> previsti dal Protocollo</w:t>
      </w:r>
      <w:r w:rsidRPr="00763A45">
        <w:rPr>
          <w:b/>
          <w:bCs/>
        </w:rPr>
        <w:t>, con scheda di consegna controfirmata</w:t>
      </w:r>
      <w:r>
        <w:rPr>
          <w:b/>
          <w:bCs/>
        </w:rPr>
        <w:t xml:space="preserve">. </w:t>
      </w:r>
      <w:r w:rsidRPr="004A54AD">
        <w:t>(tabella 7)</w:t>
      </w:r>
    </w:p>
    <w:p w14:paraId="6A17B8A0" w14:textId="77777777" w:rsidR="004A54AD" w:rsidRPr="000F4F6F" w:rsidRDefault="004A54AD" w:rsidP="004A54AD">
      <w:pPr>
        <w:pStyle w:val="Paragrafoelenco"/>
        <w:rPr>
          <w:b/>
          <w:bCs/>
          <w:highlight w:val="yellow"/>
        </w:rPr>
      </w:pPr>
    </w:p>
    <w:p w14:paraId="2B12C478" w14:textId="77777777" w:rsidR="004A54AD" w:rsidRPr="000F4F6F" w:rsidRDefault="004A54AD" w:rsidP="004A54AD">
      <w:pPr>
        <w:pStyle w:val="Paragrafoelenco"/>
        <w:numPr>
          <w:ilvl w:val="0"/>
          <w:numId w:val="49"/>
        </w:numPr>
        <w:spacing w:after="0" w:line="240" w:lineRule="auto"/>
        <w:jc w:val="both"/>
        <w:rPr>
          <w:b/>
          <w:bCs/>
        </w:rPr>
      </w:pPr>
      <w:r w:rsidRPr="000F4F6F">
        <w:rPr>
          <w:b/>
          <w:bCs/>
        </w:rPr>
        <w:t>Emanare informativa sulla procedura per i “lavoratori fragili”</w:t>
      </w:r>
      <w:r>
        <w:rPr>
          <w:b/>
          <w:bCs/>
        </w:rPr>
        <w:t>.</w:t>
      </w:r>
    </w:p>
    <w:p w14:paraId="0A07EA1E" w14:textId="77777777" w:rsidR="004A54AD" w:rsidRPr="000F4F6F" w:rsidRDefault="004A54AD" w:rsidP="004A54AD">
      <w:pPr>
        <w:pStyle w:val="Paragrafoelenco"/>
        <w:rPr>
          <w:b/>
          <w:bCs/>
          <w:highlight w:val="yellow"/>
        </w:rPr>
      </w:pPr>
    </w:p>
    <w:p w14:paraId="6CAD2F0D" w14:textId="6B7DA945" w:rsidR="004A54AD" w:rsidRDefault="004A54AD" w:rsidP="00C91B17">
      <w:pPr>
        <w:pStyle w:val="Paragrafoelenco"/>
        <w:numPr>
          <w:ilvl w:val="0"/>
          <w:numId w:val="49"/>
        </w:numPr>
        <w:spacing w:after="0" w:line="240" w:lineRule="auto"/>
        <w:jc w:val="both"/>
      </w:pPr>
      <w:r w:rsidRPr="000F4F6F">
        <w:rPr>
          <w:b/>
          <w:bCs/>
        </w:rPr>
        <w:t>Emanare informativa sul protocollo e le relative disposizioni per i soggetti interessati</w:t>
      </w:r>
      <w:r>
        <w:rPr>
          <w:b/>
          <w:bCs/>
        </w:rPr>
        <w:t>.</w:t>
      </w:r>
      <w:r w:rsidR="009F3EAE">
        <w:rPr>
          <w:b/>
          <w:bCs/>
        </w:rPr>
        <w:t xml:space="preserve"> </w:t>
      </w:r>
      <w:r w:rsidR="009F3EAE" w:rsidRPr="009F3EAE">
        <w:t>(Docenti, Collaboratori Scolastici, Assistenti tecnici, Assistenti Amministrativi ed Allievi)</w:t>
      </w:r>
      <w:r w:rsidR="006E7CC2">
        <w:t>.</w:t>
      </w:r>
    </w:p>
    <w:p w14:paraId="2C0173C8" w14:textId="77777777" w:rsidR="00C91B17" w:rsidRDefault="00C91B17" w:rsidP="00C91B17">
      <w:pPr>
        <w:pStyle w:val="Paragrafoelenco"/>
      </w:pPr>
    </w:p>
    <w:p w14:paraId="4ED3BCDE" w14:textId="77777777" w:rsidR="00C91B17" w:rsidRDefault="00C91B17" w:rsidP="00C91B17">
      <w:pPr>
        <w:pBdr>
          <w:bottom w:val="single" w:sz="4" w:space="1" w:color="538135" w:themeColor="accent6" w:themeShade="BF"/>
        </w:pBdr>
        <w:spacing w:after="0" w:line="240" w:lineRule="auto"/>
        <w:jc w:val="both"/>
      </w:pPr>
    </w:p>
    <w:p w14:paraId="54DEA9F5" w14:textId="2A5DC9D8" w:rsidR="006E7CC2" w:rsidRDefault="006E7CC2" w:rsidP="006E7CC2">
      <w:pPr>
        <w:pStyle w:val="Paragrafoelenco"/>
      </w:pPr>
    </w:p>
    <w:p w14:paraId="6B1530A5" w14:textId="26F8073B" w:rsidR="00C91B17" w:rsidRDefault="00C91B17" w:rsidP="006E7CC2">
      <w:pPr>
        <w:pStyle w:val="Paragrafoelenco"/>
      </w:pPr>
    </w:p>
    <w:p w14:paraId="143A1B75" w14:textId="143C13C0" w:rsidR="00C91B17" w:rsidRDefault="00C91B17" w:rsidP="006E7CC2">
      <w:pPr>
        <w:pStyle w:val="Paragrafoelenco"/>
      </w:pPr>
    </w:p>
    <w:p w14:paraId="5FCE61B9" w14:textId="77777777" w:rsidR="00C91B17" w:rsidRDefault="00C91B17" w:rsidP="006E7CC2">
      <w:pPr>
        <w:pStyle w:val="Paragrafoelenco"/>
      </w:pPr>
    </w:p>
    <w:p w14:paraId="287A303D" w14:textId="243F2780" w:rsidR="00683A5F" w:rsidRPr="004347CF" w:rsidRDefault="006E7CC2" w:rsidP="00683A5F">
      <w:pPr>
        <w:spacing w:after="0" w:line="240" w:lineRule="auto"/>
        <w:jc w:val="both"/>
      </w:pPr>
      <w:r>
        <w:t>Aggiornamento approvato in data ……………………….</w:t>
      </w:r>
      <w:bookmarkEnd w:id="34"/>
    </w:p>
    <w:tbl>
      <w:tblPr>
        <w:tblStyle w:val="Grigliatabella"/>
        <w:tblW w:w="0" w:type="auto"/>
        <w:tblLook w:val="04A0" w:firstRow="1" w:lastRow="0" w:firstColumn="1" w:lastColumn="0" w:noHBand="0" w:noVBand="1"/>
      </w:tblPr>
      <w:tblGrid>
        <w:gridCol w:w="5382"/>
        <w:gridCol w:w="4246"/>
      </w:tblGrid>
      <w:tr w:rsidR="00683A5F" w:rsidRPr="004347CF" w14:paraId="3657A955" w14:textId="77777777" w:rsidTr="00683A5F">
        <w:tc>
          <w:tcPr>
            <w:tcW w:w="5382"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tcPr>
          <w:p w14:paraId="72995CC3" w14:textId="77777777" w:rsidR="00683A5F" w:rsidRPr="004347CF" w:rsidRDefault="00683A5F" w:rsidP="00616397">
            <w:pPr>
              <w:jc w:val="both"/>
            </w:pPr>
          </w:p>
          <w:p w14:paraId="0088A56C" w14:textId="77777777" w:rsidR="00683A5F" w:rsidRPr="004347CF" w:rsidRDefault="00683A5F" w:rsidP="00616397">
            <w:pPr>
              <w:jc w:val="both"/>
            </w:pPr>
          </w:p>
          <w:p w14:paraId="153EC806" w14:textId="77777777" w:rsidR="00683A5F" w:rsidRPr="004347CF" w:rsidRDefault="00683A5F" w:rsidP="00616397">
            <w:pPr>
              <w:jc w:val="both"/>
            </w:pPr>
            <w:r w:rsidRPr="004347CF">
              <w:t>Il Datore di lavoro</w:t>
            </w:r>
          </w:p>
        </w:tc>
        <w:tc>
          <w:tcPr>
            <w:tcW w:w="4246"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tcPr>
          <w:p w14:paraId="248C52F8" w14:textId="77777777" w:rsidR="00683A5F" w:rsidRPr="004347CF" w:rsidRDefault="00683A5F" w:rsidP="00616397">
            <w:pPr>
              <w:jc w:val="both"/>
            </w:pPr>
          </w:p>
        </w:tc>
      </w:tr>
      <w:tr w:rsidR="00683A5F" w:rsidRPr="004347CF" w14:paraId="069438A0" w14:textId="77777777" w:rsidTr="00616397">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5C07EAAC" w14:textId="77777777" w:rsidR="00683A5F" w:rsidRPr="004347CF" w:rsidRDefault="00683A5F" w:rsidP="00616397">
            <w:pPr>
              <w:jc w:val="both"/>
            </w:pPr>
          </w:p>
          <w:p w14:paraId="36C2A0E7" w14:textId="77777777" w:rsidR="00683A5F" w:rsidRPr="004347CF" w:rsidRDefault="00683A5F" w:rsidP="00616397">
            <w:pPr>
              <w:jc w:val="both"/>
            </w:pPr>
          </w:p>
          <w:p w14:paraId="63A37E48" w14:textId="77777777" w:rsidR="00683A5F" w:rsidRPr="004347CF" w:rsidRDefault="00683A5F" w:rsidP="00616397">
            <w:pPr>
              <w:jc w:val="both"/>
            </w:pPr>
            <w:r w:rsidRPr="004347CF">
              <w:t>Il Responsabile del Servizio di Prevenzione e Protezione</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2306B1F" w14:textId="7CC889D7" w:rsidR="00683A5F" w:rsidRPr="004347CF" w:rsidRDefault="00C129FB" w:rsidP="00616397">
            <w:pPr>
              <w:jc w:val="both"/>
            </w:pPr>
            <w:r>
              <w:rPr>
                <w:noProof/>
                <w:lang w:eastAsia="it-IT"/>
              </w:rPr>
              <w:drawing>
                <wp:anchor distT="0" distB="0" distL="114300" distR="114300" simplePos="0" relativeHeight="251663360" behindDoc="1" locked="0" layoutInCell="1" allowOverlap="1" wp14:anchorId="3F87F704" wp14:editId="319A441A">
                  <wp:simplePos x="0" y="0"/>
                  <wp:positionH relativeFrom="column">
                    <wp:posOffset>686435</wp:posOffset>
                  </wp:positionH>
                  <wp:positionV relativeFrom="paragraph">
                    <wp:posOffset>45720</wp:posOffset>
                  </wp:positionV>
                  <wp:extent cx="1452880" cy="504825"/>
                  <wp:effectExtent l="0" t="0" r="0" b="9525"/>
                  <wp:wrapTight wrapText="bothSides">
                    <wp:wrapPolygon edited="0">
                      <wp:start x="0" y="0"/>
                      <wp:lineTo x="0" y="21192"/>
                      <wp:lineTo x="21241" y="21192"/>
                      <wp:lineTo x="21241"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880" cy="504825"/>
                          </a:xfrm>
                          <a:prstGeom prst="rect">
                            <a:avLst/>
                          </a:prstGeom>
                          <a:noFill/>
                        </pic:spPr>
                      </pic:pic>
                    </a:graphicData>
                  </a:graphic>
                  <wp14:sizeRelH relativeFrom="margin">
                    <wp14:pctWidth>0</wp14:pctWidth>
                  </wp14:sizeRelH>
                  <wp14:sizeRelV relativeFrom="margin">
                    <wp14:pctHeight>0</wp14:pctHeight>
                  </wp14:sizeRelV>
                </wp:anchor>
              </w:drawing>
            </w:r>
          </w:p>
          <w:p w14:paraId="668A4B5E" w14:textId="705EB812" w:rsidR="00683A5F" w:rsidRPr="004347CF" w:rsidRDefault="00683A5F" w:rsidP="00616397">
            <w:pPr>
              <w:jc w:val="both"/>
            </w:pPr>
          </w:p>
          <w:p w14:paraId="627A3D72" w14:textId="478062F2" w:rsidR="00683A5F" w:rsidRPr="004347CF" w:rsidRDefault="00683A5F" w:rsidP="00616397">
            <w:pPr>
              <w:jc w:val="center"/>
            </w:pPr>
          </w:p>
        </w:tc>
      </w:tr>
      <w:tr w:rsidR="00683A5F" w:rsidRPr="004347CF" w14:paraId="4E4B76A7" w14:textId="77777777" w:rsidTr="00616397">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7F4D0F6A" w14:textId="77777777" w:rsidR="00683A5F" w:rsidRPr="004347CF" w:rsidRDefault="00683A5F" w:rsidP="00616397">
            <w:pPr>
              <w:jc w:val="both"/>
            </w:pPr>
          </w:p>
          <w:p w14:paraId="4A5545AD" w14:textId="77777777" w:rsidR="00683A5F" w:rsidRPr="004347CF" w:rsidRDefault="00683A5F" w:rsidP="00616397">
            <w:pPr>
              <w:jc w:val="both"/>
            </w:pPr>
          </w:p>
          <w:p w14:paraId="445ED48A" w14:textId="77777777" w:rsidR="00683A5F" w:rsidRPr="004347CF" w:rsidRDefault="00683A5F" w:rsidP="00616397">
            <w:pPr>
              <w:jc w:val="both"/>
            </w:pPr>
            <w:r w:rsidRPr="004347CF">
              <w:lastRenderedPageBreak/>
              <w:t>Il Medico Competente</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50C920C" w14:textId="763E6CA0" w:rsidR="00683A5F" w:rsidRPr="004347CF" w:rsidRDefault="00683A5F" w:rsidP="00616397">
            <w:pPr>
              <w:jc w:val="center"/>
            </w:pPr>
          </w:p>
        </w:tc>
      </w:tr>
      <w:tr w:rsidR="00683A5F" w14:paraId="71B4D012" w14:textId="77777777" w:rsidTr="00616397">
        <w:trPr>
          <w:trHeight w:val="870"/>
        </w:trPr>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4013C986" w14:textId="77777777" w:rsidR="00683A5F" w:rsidRPr="004347CF" w:rsidRDefault="00683A5F" w:rsidP="00616397">
            <w:pPr>
              <w:jc w:val="both"/>
            </w:pPr>
          </w:p>
          <w:p w14:paraId="5226DFE3" w14:textId="77777777" w:rsidR="00683A5F" w:rsidRPr="004347CF" w:rsidRDefault="00683A5F" w:rsidP="00616397">
            <w:pPr>
              <w:jc w:val="both"/>
            </w:pPr>
          </w:p>
          <w:p w14:paraId="3867E8DF" w14:textId="77777777" w:rsidR="00683A5F" w:rsidRDefault="00683A5F" w:rsidP="00616397">
            <w:pPr>
              <w:jc w:val="both"/>
            </w:pPr>
            <w:r w:rsidRPr="004347CF">
              <w:t>Il Rappresentante dei lavoratori per la sicurezza</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55D91F3" w14:textId="77777777" w:rsidR="00683A5F" w:rsidRDefault="00683A5F" w:rsidP="00616397">
            <w:pPr>
              <w:jc w:val="both"/>
            </w:pPr>
          </w:p>
        </w:tc>
      </w:tr>
    </w:tbl>
    <w:p w14:paraId="409F369A" w14:textId="77777777" w:rsidR="00683A5F" w:rsidRPr="006F289A" w:rsidRDefault="00683A5F" w:rsidP="00683A5F">
      <w:pPr>
        <w:spacing w:after="0" w:line="240" w:lineRule="auto"/>
        <w:jc w:val="both"/>
      </w:pPr>
    </w:p>
    <w:p w14:paraId="5C23561A" w14:textId="77777777" w:rsidR="00902DAC" w:rsidRDefault="00902DAC" w:rsidP="00683A5F">
      <w:pPr>
        <w:spacing w:after="0" w:line="240" w:lineRule="auto"/>
        <w:ind w:left="5664"/>
        <w:jc w:val="both"/>
      </w:pPr>
    </w:p>
    <w:sectPr w:rsidR="00902DAC" w:rsidSect="00D200D8">
      <w:footerReference w:type="first" r:id="rId13"/>
      <w:pgSz w:w="11906" w:h="16838"/>
      <w:pgMar w:top="1276" w:right="1134" w:bottom="851" w:left="1134" w:header="708"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B92A4" w14:textId="77777777" w:rsidR="00B4696C" w:rsidRDefault="00B4696C" w:rsidP="004719F1">
      <w:pPr>
        <w:spacing w:after="0" w:line="240" w:lineRule="auto"/>
      </w:pPr>
      <w:r>
        <w:separator/>
      </w:r>
    </w:p>
  </w:endnote>
  <w:endnote w:type="continuationSeparator" w:id="0">
    <w:p w14:paraId="2ED3E2CB" w14:textId="77777777" w:rsidR="00B4696C" w:rsidRDefault="00B4696C" w:rsidP="0047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29" w:type="pct"/>
      <w:tblInd w:w="137" w:type="dxa"/>
      <w:tblLook w:val="01E0" w:firstRow="1" w:lastRow="1" w:firstColumn="1" w:lastColumn="1" w:noHBand="0" w:noVBand="0"/>
    </w:tblPr>
    <w:tblGrid>
      <w:gridCol w:w="3163"/>
      <w:gridCol w:w="3164"/>
      <w:gridCol w:w="3164"/>
    </w:tblGrid>
    <w:tr w:rsidR="00CC22B0" w:rsidRPr="00105597" w14:paraId="04C7869C" w14:textId="77777777" w:rsidTr="00D306C1">
      <w:trPr>
        <w:trHeight w:val="553"/>
      </w:trPr>
      <w:tc>
        <w:tcPr>
          <w:tcW w:w="9491" w:type="dxa"/>
          <w:gridSpan w:val="3"/>
          <w:tcBorders>
            <w:top w:val="single" w:sz="4" w:space="0" w:color="FFFFFF"/>
            <w:left w:val="single" w:sz="4" w:space="0" w:color="FFFFFF"/>
            <w:bottom w:val="single" w:sz="4" w:space="0" w:color="1D1B11"/>
            <w:right w:val="single" w:sz="4" w:space="0" w:color="FFFFFF"/>
          </w:tcBorders>
          <w:shd w:val="clear" w:color="auto" w:fill="auto"/>
        </w:tcPr>
        <w:p w14:paraId="4C1C1386" w14:textId="77777777" w:rsidR="00CC22B0" w:rsidRDefault="00CC22B0" w:rsidP="004719F1">
          <w:pPr>
            <w:pStyle w:val="Pidipagina"/>
            <w:tabs>
              <w:tab w:val="clear" w:pos="4819"/>
              <w:tab w:val="clear" w:pos="9638"/>
              <w:tab w:val="left" w:pos="1970"/>
            </w:tabs>
          </w:pPr>
          <w:r>
            <w:rPr>
              <w:sz w:val="32"/>
              <w:szCs w:val="32"/>
            </w:rPr>
            <w:br w:type="page"/>
          </w:r>
          <w:r>
            <w:rPr>
              <w:noProof/>
              <w:lang w:eastAsia="it-IT"/>
            </w:rPr>
            <mc:AlternateContent>
              <mc:Choice Requires="wps">
                <w:drawing>
                  <wp:anchor distT="0" distB="0" distL="114300" distR="114300" simplePos="0" relativeHeight="251665408" behindDoc="0" locked="0" layoutInCell="1" allowOverlap="1" wp14:anchorId="6247B243" wp14:editId="738EA27B">
                    <wp:simplePos x="0" y="0"/>
                    <wp:positionH relativeFrom="column">
                      <wp:posOffset>-235585</wp:posOffset>
                    </wp:positionH>
                    <wp:positionV relativeFrom="paragraph">
                      <wp:posOffset>120650</wp:posOffset>
                    </wp:positionV>
                    <wp:extent cx="636270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362700" cy="0"/>
                            </a:xfrm>
                            <a:prstGeom prst="line">
                              <a:avLst/>
                            </a:prstGeom>
                            <a:noFill/>
                            <a:ln w="6350" cap="flat" cmpd="sng" algn="ctr">
                              <a:solidFill>
                                <a:srgbClr val="70AD47">
                                  <a:lumMod val="50000"/>
                                </a:srgbClr>
                              </a:solidFill>
                              <a:prstDash val="solid"/>
                              <a:miter lim="800000"/>
                            </a:ln>
                            <a:effectLst/>
                          </wps:spPr>
                          <wps:bodyPr/>
                        </wps:wsp>
                      </a:graphicData>
                    </a:graphic>
                  </wp:anchor>
                </w:drawing>
              </mc:Choice>
              <mc:Fallback xmlns:w16sdtdh="http://schemas.microsoft.com/office/word/2020/wordml/sdtdatahash">
                <w:pict>
                  <v:line w14:anchorId="527BD75C" id="Connettore dirit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5pt,9.5pt" to="48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" strokecolor="#385723" strokeweight=".5pt">
                    <v:stroke joinstyle="miter"/>
                  </v:line>
                </w:pict>
              </mc:Fallback>
            </mc:AlternateContent>
          </w:r>
          <w:r>
            <w:rPr>
              <w:noProof/>
              <w:lang w:eastAsia="it-IT"/>
            </w:rPr>
            <mc:AlternateContent>
              <mc:Choice Requires="wps">
                <w:drawing>
                  <wp:anchor distT="0" distB="0" distL="114300" distR="114300" simplePos="0" relativeHeight="251664384" behindDoc="0" locked="0" layoutInCell="1" allowOverlap="1" wp14:anchorId="41FC4956" wp14:editId="06963D71">
                    <wp:simplePos x="0" y="0"/>
                    <wp:positionH relativeFrom="column">
                      <wp:posOffset>628015</wp:posOffset>
                    </wp:positionH>
                    <wp:positionV relativeFrom="paragraph">
                      <wp:posOffset>9213850</wp:posOffset>
                    </wp:positionV>
                    <wp:extent cx="6235700" cy="0"/>
                    <wp:effectExtent l="12700" t="6350" r="9525" b="12700"/>
                    <wp:wrapNone/>
                    <wp:docPr id="6" name="Connettore 2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straightConnector1">
                              <a:avLst/>
                            </a:prstGeom>
                            <a:noFill/>
                            <a:ln w="952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725C57F" id="_x0000_t32" coordsize="21600,21600" o:spt="32" o:oned="t" path="m,l21600,21600e" filled="f">
                    <v:path arrowok="t" fillok="f" o:connecttype="none"/>
                    <o:lock v:ext="edit" shapetype="t"/>
                  </v:shapetype>
                  <v:shape id="Connettore 2 6" o:spid="_x0000_s1026" type="#_x0000_t32" style="position:absolute;margin-left:49.45pt;margin-top:725.5pt;width:4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" strokecolor="#938953"/>
                </w:pict>
              </mc:Fallback>
            </mc:AlternateContent>
          </w:r>
          <w:r>
            <w:tab/>
          </w:r>
        </w:p>
        <w:p w14:paraId="6C25E4CD" w14:textId="77777777" w:rsidR="00CC22B0" w:rsidRPr="00105597" w:rsidRDefault="00CC22B0" w:rsidP="004719F1">
          <w:pPr>
            <w:tabs>
              <w:tab w:val="center" w:pos="4819"/>
              <w:tab w:val="right" w:pos="9638"/>
            </w:tabs>
            <w:spacing w:after="0" w:line="240" w:lineRule="auto"/>
            <w:jc w:val="center"/>
            <w:rPr>
              <w:b/>
              <w:color w:val="1D1B11"/>
              <w:szCs w:val="20"/>
            </w:rPr>
          </w:pPr>
          <w:r w:rsidRPr="00105597">
            <w:rPr>
              <w:rFonts w:ascii="Cambria" w:hAnsi="Cambria"/>
              <w:noProof/>
              <w:color w:val="1D1B11"/>
              <w:sz w:val="28"/>
              <w:szCs w:val="28"/>
              <w:lang w:eastAsia="it-IT"/>
            </w:rPr>
            <mc:AlternateContent>
              <mc:Choice Requires="wps">
                <w:drawing>
                  <wp:anchor distT="0" distB="0" distL="114300" distR="114300" simplePos="0" relativeHeight="251663360" behindDoc="0" locked="0" layoutInCell="1" allowOverlap="1" wp14:anchorId="4CBFB952" wp14:editId="72354B23">
                    <wp:simplePos x="0" y="0"/>
                    <wp:positionH relativeFrom="page">
                      <wp:posOffset>6944995</wp:posOffset>
                    </wp:positionH>
                    <wp:positionV relativeFrom="page">
                      <wp:posOffset>-9745980</wp:posOffset>
                    </wp:positionV>
                    <wp:extent cx="291465" cy="441325"/>
                    <wp:effectExtent l="3810" t="1905" r="0" b="4445"/>
                    <wp:wrapNone/>
                    <wp:docPr id="7" name="Elaborazione alternativ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9146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1908171" w14:textId="77777777" w:rsidR="00CC22B0" w:rsidRDefault="00CC22B0"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12ED3" w:rsidRPr="00612ED3">
                                  <w:rPr>
                                    <w:noProof/>
                                    <w:sz w:val="28"/>
                                    <w:szCs w:val="28"/>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B9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7" o:spid="_x0000_s1026" type="#_x0000_t176" style="position:absolute;left:0;text-align:left;margin-left:546.85pt;margin-top:-767.4pt;width:22.95pt;height:3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" filled="f" fillcolor="#4f81bd" stroked="f" strokecolor="#737373">
                    <v:textbox>
                      <w:txbxContent>
                        <w:p w14:paraId="01908171" w14:textId="77777777" w:rsidR="00CC22B0" w:rsidRDefault="00CC22B0"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12ED3" w:rsidRPr="00612ED3">
                            <w:rPr>
                              <w:noProof/>
                              <w:sz w:val="28"/>
                              <w:szCs w:val="28"/>
                            </w:rPr>
                            <w:t>1</w:t>
                          </w:r>
                          <w:r>
                            <w:fldChar w:fldCharType="end"/>
                          </w:r>
                        </w:p>
                      </w:txbxContent>
                    </v:textbox>
                    <w10:wrap anchorx="page" anchory="page"/>
                  </v:shape>
                </w:pict>
              </mc:Fallback>
            </mc:AlternateContent>
          </w:r>
          <w:proofErr w:type="spellStart"/>
          <w:r w:rsidRPr="00105597">
            <w:rPr>
              <w:b/>
              <w:color w:val="1D1B11"/>
              <w:szCs w:val="20"/>
            </w:rPr>
            <w:t>Euservice</w:t>
          </w:r>
          <w:proofErr w:type="spellEnd"/>
          <w:r w:rsidRPr="00105597">
            <w:rPr>
              <w:b/>
              <w:color w:val="1D1B11"/>
              <w:szCs w:val="20"/>
            </w:rPr>
            <w:t xml:space="preserve"> s.r.l. - </w:t>
          </w:r>
          <w:r w:rsidRPr="002C419F">
            <w:rPr>
              <w:b/>
              <w:color w:val="1D1B11"/>
              <w:szCs w:val="20"/>
            </w:rPr>
            <w:t>Via Dante Alighieri, 12</w:t>
          </w:r>
          <w:r>
            <w:rPr>
              <w:b/>
              <w:color w:val="1D1B11"/>
              <w:szCs w:val="20"/>
            </w:rPr>
            <w:t xml:space="preserve"> </w:t>
          </w:r>
          <w:r w:rsidRPr="00105597">
            <w:rPr>
              <w:b/>
              <w:color w:val="1D1B11"/>
              <w:szCs w:val="20"/>
            </w:rPr>
            <w:t>- 00027 Roviano (RM) - P. Iva 08879271008</w:t>
          </w:r>
        </w:p>
      </w:tc>
    </w:tr>
    <w:tr w:rsidR="00CC22B0" w:rsidRPr="00377CA9" w14:paraId="21AD92E0" w14:textId="77777777" w:rsidTr="008D4628">
      <w:trPr>
        <w:trHeight w:val="271"/>
      </w:trPr>
      <w:tc>
        <w:tcPr>
          <w:tcW w:w="3163" w:type="dxa"/>
          <w:tcBorders>
            <w:top w:val="single" w:sz="4" w:space="0" w:color="1D1B11"/>
          </w:tcBorders>
          <w:shd w:val="clear" w:color="auto" w:fill="F2F2F2"/>
        </w:tcPr>
        <w:p w14:paraId="7583C524" w14:textId="77777777" w:rsidR="00CC22B0" w:rsidRDefault="00CC22B0" w:rsidP="004719F1">
          <w:pPr>
            <w:tabs>
              <w:tab w:val="center" w:pos="4819"/>
              <w:tab w:val="right" w:pos="9638"/>
            </w:tabs>
            <w:spacing w:after="0" w:line="240" w:lineRule="auto"/>
            <w:jc w:val="center"/>
            <w:rPr>
              <w:bCs/>
              <w:sz w:val="16"/>
              <w:szCs w:val="16"/>
            </w:rPr>
          </w:pPr>
          <w:r>
            <w:rPr>
              <w:bCs/>
              <w:sz w:val="16"/>
              <w:szCs w:val="16"/>
            </w:rPr>
            <w:t>S</w:t>
          </w:r>
          <w:r w:rsidRPr="00377CA9">
            <w:rPr>
              <w:bCs/>
              <w:sz w:val="16"/>
              <w:szCs w:val="16"/>
            </w:rPr>
            <w:t>egreteria consulenza</w:t>
          </w:r>
        </w:p>
        <w:p w14:paraId="5B2EF84D" w14:textId="77777777" w:rsidR="00CC22B0" w:rsidRPr="00377CA9" w:rsidRDefault="00CC22B0" w:rsidP="004719F1">
          <w:pPr>
            <w:tabs>
              <w:tab w:val="center" w:pos="4819"/>
              <w:tab w:val="right" w:pos="9638"/>
            </w:tabs>
            <w:spacing w:after="0" w:line="240" w:lineRule="auto"/>
            <w:jc w:val="center"/>
            <w:rPr>
              <w:b/>
              <w:bCs/>
              <w:sz w:val="16"/>
              <w:szCs w:val="16"/>
            </w:rPr>
          </w:pPr>
          <w:r w:rsidRPr="00377CA9">
            <w:rPr>
              <w:bCs/>
              <w:sz w:val="16"/>
              <w:szCs w:val="16"/>
            </w:rPr>
            <w:t xml:space="preserve">tel./fax 0774903270 - </w:t>
          </w:r>
          <w:r w:rsidRPr="00377CA9">
            <w:rPr>
              <w:bCs/>
              <w:color w:val="000000"/>
              <w:sz w:val="16"/>
              <w:szCs w:val="16"/>
            </w:rPr>
            <w:t xml:space="preserve">tel. </w:t>
          </w:r>
          <w:r w:rsidRPr="00377CA9">
            <w:rPr>
              <w:bCs/>
              <w:sz w:val="16"/>
              <w:szCs w:val="16"/>
            </w:rPr>
            <w:t>3939264567</w:t>
          </w:r>
        </w:p>
      </w:tc>
      <w:tc>
        <w:tcPr>
          <w:tcW w:w="3164" w:type="dxa"/>
          <w:tcBorders>
            <w:top w:val="single" w:sz="4" w:space="0" w:color="1D1B11"/>
          </w:tcBorders>
          <w:shd w:val="clear" w:color="auto" w:fill="F2F2F2"/>
        </w:tcPr>
        <w:p w14:paraId="33F8967D" w14:textId="77777777" w:rsidR="00CC22B0" w:rsidRDefault="00B4696C" w:rsidP="004719F1">
          <w:pPr>
            <w:tabs>
              <w:tab w:val="center" w:pos="4819"/>
              <w:tab w:val="right" w:pos="9638"/>
            </w:tabs>
            <w:spacing w:after="0" w:line="240" w:lineRule="auto"/>
            <w:jc w:val="center"/>
            <w:rPr>
              <w:color w:val="0000FF"/>
              <w:sz w:val="16"/>
              <w:u w:val="single"/>
            </w:rPr>
          </w:pPr>
          <w:hyperlink r:id="rId1" w:history="1">
            <w:r w:rsidR="00CC22B0" w:rsidRPr="00377CA9">
              <w:rPr>
                <w:color w:val="0000FF"/>
                <w:sz w:val="16"/>
                <w:u w:val="single"/>
              </w:rPr>
              <w:t>info@euservice.it</w:t>
            </w:r>
          </w:hyperlink>
          <w:r w:rsidR="00CC22B0" w:rsidRPr="00377CA9">
            <w:rPr>
              <w:sz w:val="16"/>
              <w:szCs w:val="16"/>
            </w:rPr>
            <w:t xml:space="preserve">  </w:t>
          </w:r>
          <w:hyperlink r:id="rId2" w:history="1">
            <w:r w:rsidR="00CC22B0" w:rsidRPr="00377CA9">
              <w:rPr>
                <w:color w:val="0000FF"/>
                <w:sz w:val="16"/>
                <w:u w:val="single"/>
              </w:rPr>
              <w:t>81@euservice.it</w:t>
            </w:r>
          </w:hyperlink>
        </w:p>
        <w:p w14:paraId="62B1FE31" w14:textId="77777777" w:rsidR="00CC22B0" w:rsidRPr="00280230" w:rsidRDefault="00CC22B0" w:rsidP="004719F1">
          <w:pPr>
            <w:tabs>
              <w:tab w:val="center" w:pos="4819"/>
              <w:tab w:val="right" w:pos="9638"/>
            </w:tabs>
            <w:spacing w:after="0" w:line="240" w:lineRule="auto"/>
            <w:jc w:val="center"/>
            <w:rPr>
              <w:b/>
              <w:sz w:val="18"/>
              <w:szCs w:val="18"/>
            </w:rPr>
          </w:pPr>
          <w:r w:rsidRPr="00280230">
            <w:rPr>
              <w:sz w:val="18"/>
              <w:szCs w:val="18"/>
            </w:rPr>
            <w:t>www.euservice.it</w:t>
          </w:r>
        </w:p>
      </w:tc>
      <w:tc>
        <w:tcPr>
          <w:tcW w:w="3164" w:type="dxa"/>
          <w:tcBorders>
            <w:top w:val="single" w:sz="4" w:space="0" w:color="1D1B11"/>
          </w:tcBorders>
          <w:shd w:val="clear" w:color="auto" w:fill="F2F2F2"/>
        </w:tcPr>
        <w:p w14:paraId="61719443" w14:textId="77777777" w:rsidR="00CC22B0" w:rsidRDefault="00CC22B0" w:rsidP="004719F1">
          <w:pPr>
            <w:tabs>
              <w:tab w:val="center" w:pos="4819"/>
              <w:tab w:val="right" w:pos="9638"/>
            </w:tabs>
            <w:spacing w:after="0" w:line="240" w:lineRule="auto"/>
            <w:jc w:val="center"/>
            <w:rPr>
              <w:sz w:val="16"/>
              <w:szCs w:val="16"/>
            </w:rPr>
          </w:pPr>
          <w:r w:rsidRPr="00377CA9">
            <w:rPr>
              <w:sz w:val="16"/>
              <w:szCs w:val="16"/>
            </w:rPr>
            <w:t>Segreteria formazione</w:t>
          </w:r>
        </w:p>
        <w:p w14:paraId="5D51AED9" w14:textId="77777777" w:rsidR="00CC22B0" w:rsidRPr="00377CA9" w:rsidRDefault="00CC22B0" w:rsidP="004719F1">
          <w:pPr>
            <w:tabs>
              <w:tab w:val="center" w:pos="4819"/>
              <w:tab w:val="right" w:pos="9638"/>
            </w:tabs>
            <w:spacing w:after="0" w:line="240" w:lineRule="auto"/>
            <w:jc w:val="center"/>
            <w:rPr>
              <w:sz w:val="16"/>
              <w:szCs w:val="16"/>
            </w:rPr>
          </w:pPr>
          <w:r>
            <w:rPr>
              <w:sz w:val="16"/>
              <w:szCs w:val="16"/>
            </w:rPr>
            <w:t>Tel.</w:t>
          </w:r>
          <w:r w:rsidRPr="00377CA9">
            <w:rPr>
              <w:sz w:val="16"/>
              <w:szCs w:val="16"/>
            </w:rPr>
            <w:t xml:space="preserve"> 06</w:t>
          </w:r>
          <w:r>
            <w:rPr>
              <w:sz w:val="16"/>
              <w:szCs w:val="16"/>
            </w:rPr>
            <w:t>7232251</w:t>
          </w:r>
          <w:r w:rsidRPr="00377CA9">
            <w:rPr>
              <w:sz w:val="16"/>
              <w:szCs w:val="16"/>
            </w:rPr>
            <w:t xml:space="preserve"> </w:t>
          </w:r>
          <w:r>
            <w:rPr>
              <w:sz w:val="16"/>
              <w:szCs w:val="16"/>
            </w:rPr>
            <w:t xml:space="preserve">– </w:t>
          </w:r>
          <w:r w:rsidRPr="00377CA9">
            <w:rPr>
              <w:sz w:val="16"/>
              <w:szCs w:val="16"/>
            </w:rPr>
            <w:t xml:space="preserve">tel. </w:t>
          </w:r>
          <w:r>
            <w:rPr>
              <w:sz w:val="16"/>
              <w:szCs w:val="16"/>
            </w:rPr>
            <w:t>3</w:t>
          </w:r>
          <w:r w:rsidRPr="00377CA9">
            <w:rPr>
              <w:sz w:val="16"/>
              <w:szCs w:val="16"/>
            </w:rPr>
            <w:t>939175571</w:t>
          </w:r>
        </w:p>
      </w:tc>
    </w:tr>
  </w:tbl>
  <w:p w14:paraId="1AE85F43" w14:textId="77777777" w:rsidR="00CC22B0" w:rsidRDefault="00CC2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6576" w14:textId="77777777" w:rsidR="00B4696C" w:rsidRDefault="00B4696C" w:rsidP="004719F1">
      <w:pPr>
        <w:spacing w:after="0" w:line="240" w:lineRule="auto"/>
      </w:pPr>
      <w:r>
        <w:separator/>
      </w:r>
    </w:p>
  </w:footnote>
  <w:footnote w:type="continuationSeparator" w:id="0">
    <w:p w14:paraId="4E543033" w14:textId="77777777" w:rsidR="00B4696C" w:rsidRDefault="00B4696C" w:rsidP="00471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B3B"/>
    <w:multiLevelType w:val="hybridMultilevel"/>
    <w:tmpl w:val="C244201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1C92B7B"/>
    <w:multiLevelType w:val="hybridMultilevel"/>
    <w:tmpl w:val="95F42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427A1A"/>
    <w:multiLevelType w:val="hybridMultilevel"/>
    <w:tmpl w:val="4EE41038"/>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6B04390"/>
    <w:multiLevelType w:val="hybridMultilevel"/>
    <w:tmpl w:val="61AA2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D04C7A"/>
    <w:multiLevelType w:val="hybridMultilevel"/>
    <w:tmpl w:val="387AE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3C0292"/>
    <w:multiLevelType w:val="hybridMultilevel"/>
    <w:tmpl w:val="F1F4D928"/>
    <w:lvl w:ilvl="0" w:tplc="04100001">
      <w:start w:val="1"/>
      <w:numFmt w:val="bullet"/>
      <w:lvlText w:val=""/>
      <w:lvlJc w:val="left"/>
      <w:pPr>
        <w:ind w:left="360" w:hanging="360"/>
      </w:pPr>
      <w:rPr>
        <w:rFonts w:ascii="Symbol" w:hAnsi="Symbol" w:hint="default"/>
      </w:rPr>
    </w:lvl>
    <w:lvl w:ilvl="1" w:tplc="8F52DEFA">
      <w:numFmt w:val="bullet"/>
      <w:lvlText w:val="•"/>
      <w:lvlJc w:val="left"/>
      <w:pPr>
        <w:ind w:left="1425" w:hanging="705"/>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B4518B2"/>
    <w:multiLevelType w:val="hybridMultilevel"/>
    <w:tmpl w:val="55680E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E674AE4"/>
    <w:multiLevelType w:val="hybridMultilevel"/>
    <w:tmpl w:val="86B40C7E"/>
    <w:lvl w:ilvl="0" w:tplc="3B98C64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2E5F10"/>
    <w:multiLevelType w:val="hybridMultilevel"/>
    <w:tmpl w:val="4256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7560B2"/>
    <w:multiLevelType w:val="hybridMultilevel"/>
    <w:tmpl w:val="BDEEC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A50461"/>
    <w:multiLevelType w:val="hybridMultilevel"/>
    <w:tmpl w:val="769A8D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9330133"/>
    <w:multiLevelType w:val="hybridMultilevel"/>
    <w:tmpl w:val="CD8C32F6"/>
    <w:lvl w:ilvl="0" w:tplc="5C04851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E5550E"/>
    <w:multiLevelType w:val="hybridMultilevel"/>
    <w:tmpl w:val="65DC1088"/>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596BBE"/>
    <w:multiLevelType w:val="hybridMultilevel"/>
    <w:tmpl w:val="38B4C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7F43D2"/>
    <w:multiLevelType w:val="hybridMultilevel"/>
    <w:tmpl w:val="37CC1750"/>
    <w:lvl w:ilvl="0" w:tplc="99282B84">
      <w:start w:val="1"/>
      <w:numFmt w:val="bullet"/>
      <w:lvlText w:val="•"/>
      <w:lvlJc w:val="left"/>
      <w:pPr>
        <w:ind w:hanging="161"/>
      </w:pPr>
      <w:rPr>
        <w:rFonts w:ascii="Calibri" w:eastAsia="Calibri" w:hAnsi="Calibri" w:hint="default"/>
        <w:sz w:val="22"/>
        <w:szCs w:val="22"/>
      </w:rPr>
    </w:lvl>
    <w:lvl w:ilvl="1" w:tplc="DB3AD3AC">
      <w:start w:val="1"/>
      <w:numFmt w:val="bullet"/>
      <w:lvlText w:val="•"/>
      <w:lvlJc w:val="left"/>
      <w:rPr>
        <w:rFonts w:hint="default"/>
      </w:rPr>
    </w:lvl>
    <w:lvl w:ilvl="2" w:tplc="23388D48">
      <w:start w:val="1"/>
      <w:numFmt w:val="bullet"/>
      <w:lvlText w:val="•"/>
      <w:lvlJc w:val="left"/>
      <w:rPr>
        <w:rFonts w:hint="default"/>
      </w:rPr>
    </w:lvl>
    <w:lvl w:ilvl="3" w:tplc="80B2D480">
      <w:start w:val="1"/>
      <w:numFmt w:val="bullet"/>
      <w:lvlText w:val="•"/>
      <w:lvlJc w:val="left"/>
      <w:rPr>
        <w:rFonts w:hint="default"/>
      </w:rPr>
    </w:lvl>
    <w:lvl w:ilvl="4" w:tplc="DFBE2692">
      <w:start w:val="1"/>
      <w:numFmt w:val="bullet"/>
      <w:lvlText w:val="•"/>
      <w:lvlJc w:val="left"/>
      <w:rPr>
        <w:rFonts w:hint="default"/>
      </w:rPr>
    </w:lvl>
    <w:lvl w:ilvl="5" w:tplc="FD485B24">
      <w:start w:val="1"/>
      <w:numFmt w:val="bullet"/>
      <w:lvlText w:val="•"/>
      <w:lvlJc w:val="left"/>
      <w:rPr>
        <w:rFonts w:hint="default"/>
      </w:rPr>
    </w:lvl>
    <w:lvl w:ilvl="6" w:tplc="08308C22">
      <w:start w:val="1"/>
      <w:numFmt w:val="bullet"/>
      <w:lvlText w:val="•"/>
      <w:lvlJc w:val="left"/>
      <w:rPr>
        <w:rFonts w:hint="default"/>
      </w:rPr>
    </w:lvl>
    <w:lvl w:ilvl="7" w:tplc="91DE7B80">
      <w:start w:val="1"/>
      <w:numFmt w:val="bullet"/>
      <w:lvlText w:val="•"/>
      <w:lvlJc w:val="left"/>
      <w:rPr>
        <w:rFonts w:hint="default"/>
      </w:rPr>
    </w:lvl>
    <w:lvl w:ilvl="8" w:tplc="850C8E3A">
      <w:start w:val="1"/>
      <w:numFmt w:val="bullet"/>
      <w:lvlText w:val="•"/>
      <w:lvlJc w:val="left"/>
      <w:rPr>
        <w:rFonts w:hint="default"/>
      </w:rPr>
    </w:lvl>
  </w:abstractNum>
  <w:abstractNum w:abstractNumId="15" w15:restartNumberingAfterBreak="0">
    <w:nsid w:val="2B4D5256"/>
    <w:multiLevelType w:val="hybridMultilevel"/>
    <w:tmpl w:val="CD5E2134"/>
    <w:lvl w:ilvl="0" w:tplc="166A698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DC2D65"/>
    <w:multiLevelType w:val="hybridMultilevel"/>
    <w:tmpl w:val="942E39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114D26"/>
    <w:multiLevelType w:val="hybridMultilevel"/>
    <w:tmpl w:val="E7AAF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87271"/>
    <w:multiLevelType w:val="hybridMultilevel"/>
    <w:tmpl w:val="5C28F14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CF4323"/>
    <w:multiLevelType w:val="hybridMultilevel"/>
    <w:tmpl w:val="AAA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A1284E"/>
    <w:multiLevelType w:val="hybridMultilevel"/>
    <w:tmpl w:val="EBA26E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D5232C"/>
    <w:multiLevelType w:val="hybridMultilevel"/>
    <w:tmpl w:val="C3762246"/>
    <w:lvl w:ilvl="0" w:tplc="04100001">
      <w:start w:val="1"/>
      <w:numFmt w:val="bullet"/>
      <w:lvlText w:val=""/>
      <w:lvlJc w:val="left"/>
      <w:pPr>
        <w:ind w:left="360" w:hanging="360"/>
      </w:pPr>
      <w:rPr>
        <w:rFonts w:ascii="Symbol" w:hAnsi="Symbol" w:hint="default"/>
      </w:rPr>
    </w:lvl>
    <w:lvl w:ilvl="1" w:tplc="486E30B0">
      <w:numFmt w:val="bullet"/>
      <w:lvlText w:val=""/>
      <w:lvlJc w:val="left"/>
      <w:pPr>
        <w:ind w:left="1080" w:hanging="360"/>
      </w:pPr>
      <w:rPr>
        <w:rFonts w:ascii="Symbol" w:eastAsiaTheme="minorHAnsi" w:hAnsi="Symbol"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45708C3"/>
    <w:multiLevelType w:val="hybridMultilevel"/>
    <w:tmpl w:val="3752B8DA"/>
    <w:lvl w:ilvl="0" w:tplc="2506CC3A">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B50845"/>
    <w:multiLevelType w:val="hybridMultilevel"/>
    <w:tmpl w:val="CE902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AA44AD"/>
    <w:multiLevelType w:val="hybridMultilevel"/>
    <w:tmpl w:val="23CEF75A"/>
    <w:lvl w:ilvl="0" w:tplc="04100001">
      <w:start w:val="1"/>
      <w:numFmt w:val="bullet"/>
      <w:lvlText w:val=""/>
      <w:lvlJc w:val="left"/>
      <w:pPr>
        <w:ind w:left="360" w:hanging="360"/>
      </w:pPr>
      <w:rPr>
        <w:rFonts w:ascii="Symbol" w:hAnsi="Symbol" w:hint="default"/>
      </w:rPr>
    </w:lvl>
    <w:lvl w:ilvl="1" w:tplc="BDA868FC">
      <w:numFmt w:val="bullet"/>
      <w:lvlText w:val=""/>
      <w:lvlJc w:val="left"/>
      <w:pPr>
        <w:ind w:left="1080" w:hanging="360"/>
      </w:pPr>
      <w:rPr>
        <w:rFonts w:ascii="Symbol" w:eastAsiaTheme="minorHAnsi" w:hAnsi="Symbol"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5CD1031"/>
    <w:multiLevelType w:val="hybridMultilevel"/>
    <w:tmpl w:val="9B382A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520102"/>
    <w:multiLevelType w:val="hybridMultilevel"/>
    <w:tmpl w:val="D584B4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A667C4A"/>
    <w:multiLevelType w:val="hybridMultilevel"/>
    <w:tmpl w:val="E4F071EA"/>
    <w:lvl w:ilvl="0" w:tplc="B75CE85E">
      <w:start w:val="1"/>
      <w:numFmt w:val="decimal"/>
      <w:lvlText w:val="%1."/>
      <w:lvlJc w:val="left"/>
      <w:pPr>
        <w:ind w:hanging="360"/>
      </w:pPr>
      <w:rPr>
        <w:rFonts w:ascii="Calibri" w:eastAsia="Calibri" w:hAnsi="Calibri" w:hint="default"/>
        <w:sz w:val="22"/>
        <w:szCs w:val="22"/>
      </w:rPr>
    </w:lvl>
    <w:lvl w:ilvl="1" w:tplc="0ECAB6DA">
      <w:start w:val="1"/>
      <w:numFmt w:val="bullet"/>
      <w:lvlText w:val="•"/>
      <w:lvlJc w:val="left"/>
      <w:rPr>
        <w:rFonts w:hint="default"/>
      </w:rPr>
    </w:lvl>
    <w:lvl w:ilvl="2" w:tplc="3B98981C">
      <w:start w:val="1"/>
      <w:numFmt w:val="bullet"/>
      <w:lvlText w:val="•"/>
      <w:lvlJc w:val="left"/>
      <w:rPr>
        <w:rFonts w:hint="default"/>
      </w:rPr>
    </w:lvl>
    <w:lvl w:ilvl="3" w:tplc="DB68D400">
      <w:start w:val="1"/>
      <w:numFmt w:val="bullet"/>
      <w:lvlText w:val="•"/>
      <w:lvlJc w:val="left"/>
      <w:rPr>
        <w:rFonts w:hint="default"/>
      </w:rPr>
    </w:lvl>
    <w:lvl w:ilvl="4" w:tplc="83560584">
      <w:start w:val="1"/>
      <w:numFmt w:val="bullet"/>
      <w:lvlText w:val="•"/>
      <w:lvlJc w:val="left"/>
      <w:rPr>
        <w:rFonts w:hint="default"/>
      </w:rPr>
    </w:lvl>
    <w:lvl w:ilvl="5" w:tplc="1938D738">
      <w:start w:val="1"/>
      <w:numFmt w:val="bullet"/>
      <w:lvlText w:val="•"/>
      <w:lvlJc w:val="left"/>
      <w:rPr>
        <w:rFonts w:hint="default"/>
      </w:rPr>
    </w:lvl>
    <w:lvl w:ilvl="6" w:tplc="1C984D00">
      <w:start w:val="1"/>
      <w:numFmt w:val="bullet"/>
      <w:lvlText w:val="•"/>
      <w:lvlJc w:val="left"/>
      <w:rPr>
        <w:rFonts w:hint="default"/>
      </w:rPr>
    </w:lvl>
    <w:lvl w:ilvl="7" w:tplc="7C982F9A">
      <w:start w:val="1"/>
      <w:numFmt w:val="bullet"/>
      <w:lvlText w:val="•"/>
      <w:lvlJc w:val="left"/>
      <w:rPr>
        <w:rFonts w:hint="default"/>
      </w:rPr>
    </w:lvl>
    <w:lvl w:ilvl="8" w:tplc="81CC114E">
      <w:start w:val="1"/>
      <w:numFmt w:val="bullet"/>
      <w:lvlText w:val="•"/>
      <w:lvlJc w:val="left"/>
      <w:rPr>
        <w:rFonts w:hint="default"/>
      </w:rPr>
    </w:lvl>
  </w:abstractNum>
  <w:abstractNum w:abstractNumId="28" w15:restartNumberingAfterBreak="0">
    <w:nsid w:val="4AE27AA9"/>
    <w:multiLevelType w:val="hybridMultilevel"/>
    <w:tmpl w:val="E738101E"/>
    <w:lvl w:ilvl="0" w:tplc="90E047C0">
      <w:start w:val="1"/>
      <w:numFmt w:val="decimal"/>
      <w:lvlText w:val="%1."/>
      <w:lvlJc w:val="left"/>
      <w:pPr>
        <w:ind w:left="70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A06F52"/>
    <w:multiLevelType w:val="hybridMultilevel"/>
    <w:tmpl w:val="B84AA4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4EFB3299"/>
    <w:multiLevelType w:val="hybridMultilevel"/>
    <w:tmpl w:val="266A3074"/>
    <w:lvl w:ilvl="0" w:tplc="46885ABC">
      <w:start w:val="1"/>
      <w:numFmt w:val="decimal"/>
      <w:lvlText w:val="%1."/>
      <w:lvlJc w:val="left"/>
      <w:pPr>
        <w:ind w:left="705" w:hanging="705"/>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2E71EF"/>
    <w:multiLevelType w:val="hybridMultilevel"/>
    <w:tmpl w:val="7362D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50508B"/>
    <w:multiLevelType w:val="hybridMultilevel"/>
    <w:tmpl w:val="7BAC01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7547F1"/>
    <w:multiLevelType w:val="hybridMultilevel"/>
    <w:tmpl w:val="BED8F1FC"/>
    <w:lvl w:ilvl="0" w:tplc="0E6223D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57790C"/>
    <w:multiLevelType w:val="hybridMultilevel"/>
    <w:tmpl w:val="17243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9915F7A"/>
    <w:multiLevelType w:val="hybridMultilevel"/>
    <w:tmpl w:val="90D6D2C2"/>
    <w:lvl w:ilvl="0" w:tplc="E21E52C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59ED2D6B"/>
    <w:multiLevelType w:val="hybridMultilevel"/>
    <w:tmpl w:val="7E3EA65E"/>
    <w:lvl w:ilvl="0" w:tplc="59380D3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5A0417"/>
    <w:multiLevelType w:val="hybridMultilevel"/>
    <w:tmpl w:val="405C70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5802918"/>
    <w:multiLevelType w:val="hybridMultilevel"/>
    <w:tmpl w:val="6ACA2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A415CA"/>
    <w:multiLevelType w:val="hybridMultilevel"/>
    <w:tmpl w:val="533C780A"/>
    <w:lvl w:ilvl="0" w:tplc="59380D3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9D1C4E"/>
    <w:multiLevelType w:val="hybridMultilevel"/>
    <w:tmpl w:val="653C4B12"/>
    <w:lvl w:ilvl="0" w:tplc="51F69D42">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BD76829"/>
    <w:multiLevelType w:val="hybridMultilevel"/>
    <w:tmpl w:val="62AE292A"/>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AF10AE"/>
    <w:multiLevelType w:val="hybridMultilevel"/>
    <w:tmpl w:val="F5D812AA"/>
    <w:lvl w:ilvl="0" w:tplc="90E047C0">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30A1C9C"/>
    <w:multiLevelType w:val="hybridMultilevel"/>
    <w:tmpl w:val="7292C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2E0D58"/>
    <w:multiLevelType w:val="hybridMultilevel"/>
    <w:tmpl w:val="4CDE2E2E"/>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5428F4"/>
    <w:multiLevelType w:val="hybridMultilevel"/>
    <w:tmpl w:val="DD94FC4E"/>
    <w:lvl w:ilvl="0" w:tplc="DC7ACEB6">
      <w:start w:val="1"/>
      <w:numFmt w:val="decimal"/>
      <w:pStyle w:val="Sottotito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355994"/>
    <w:multiLevelType w:val="hybridMultilevel"/>
    <w:tmpl w:val="A724AF4E"/>
    <w:lvl w:ilvl="0" w:tplc="166A698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617119B"/>
    <w:multiLevelType w:val="hybridMultilevel"/>
    <w:tmpl w:val="5186ED12"/>
    <w:lvl w:ilvl="0" w:tplc="3B98C64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B233AFF"/>
    <w:multiLevelType w:val="hybridMultilevel"/>
    <w:tmpl w:val="628865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7EDF11C3"/>
    <w:multiLevelType w:val="hybridMultilevel"/>
    <w:tmpl w:val="358EEF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2"/>
  </w:num>
  <w:num w:numId="2">
    <w:abstractNumId w:val="2"/>
  </w:num>
  <w:num w:numId="3">
    <w:abstractNumId w:val="12"/>
  </w:num>
  <w:num w:numId="4">
    <w:abstractNumId w:val="22"/>
  </w:num>
  <w:num w:numId="5">
    <w:abstractNumId w:val="23"/>
  </w:num>
  <w:num w:numId="6">
    <w:abstractNumId w:val="36"/>
  </w:num>
  <w:num w:numId="7">
    <w:abstractNumId w:val="39"/>
  </w:num>
  <w:num w:numId="8">
    <w:abstractNumId w:val="33"/>
  </w:num>
  <w:num w:numId="9">
    <w:abstractNumId w:val="5"/>
  </w:num>
  <w:num w:numId="10">
    <w:abstractNumId w:val="27"/>
  </w:num>
  <w:num w:numId="11">
    <w:abstractNumId w:val="14"/>
  </w:num>
  <w:num w:numId="12">
    <w:abstractNumId w:val="38"/>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24"/>
  </w:num>
  <w:num w:numId="16">
    <w:abstractNumId w:val="41"/>
  </w:num>
  <w:num w:numId="17">
    <w:abstractNumId w:val="11"/>
  </w:num>
  <w:num w:numId="18">
    <w:abstractNumId w:val="44"/>
  </w:num>
  <w:num w:numId="19">
    <w:abstractNumId w:val="26"/>
  </w:num>
  <w:num w:numId="20">
    <w:abstractNumId w:val="37"/>
  </w:num>
  <w:num w:numId="21">
    <w:abstractNumId w:val="17"/>
  </w:num>
  <w:num w:numId="22">
    <w:abstractNumId w:val="46"/>
  </w:num>
  <w:num w:numId="23">
    <w:abstractNumId w:val="15"/>
  </w:num>
  <w:num w:numId="24">
    <w:abstractNumId w:val="40"/>
  </w:num>
  <w:num w:numId="25">
    <w:abstractNumId w:val="10"/>
  </w:num>
  <w:num w:numId="26">
    <w:abstractNumId w:val="21"/>
  </w:num>
  <w:num w:numId="27">
    <w:abstractNumId w:val="43"/>
  </w:num>
  <w:num w:numId="28">
    <w:abstractNumId w:val="25"/>
  </w:num>
  <w:num w:numId="29">
    <w:abstractNumId w:val="0"/>
  </w:num>
  <w:num w:numId="30">
    <w:abstractNumId w:val="29"/>
  </w:num>
  <w:num w:numId="31">
    <w:abstractNumId w:val="8"/>
  </w:num>
  <w:num w:numId="32">
    <w:abstractNumId w:val="16"/>
  </w:num>
  <w:num w:numId="33">
    <w:abstractNumId w:val="9"/>
  </w:num>
  <w:num w:numId="34">
    <w:abstractNumId w:val="45"/>
  </w:num>
  <w:num w:numId="35">
    <w:abstractNumId w:val="3"/>
  </w:num>
  <w:num w:numId="36">
    <w:abstractNumId w:val="47"/>
  </w:num>
  <w:num w:numId="37">
    <w:abstractNumId w:val="1"/>
  </w:num>
  <w:num w:numId="38">
    <w:abstractNumId w:val="42"/>
  </w:num>
  <w:num w:numId="39">
    <w:abstractNumId w:val="7"/>
  </w:num>
  <w:num w:numId="40">
    <w:abstractNumId w:val="28"/>
  </w:num>
  <w:num w:numId="41">
    <w:abstractNumId w:val="48"/>
  </w:num>
  <w:num w:numId="42">
    <w:abstractNumId w:val="13"/>
  </w:num>
  <w:num w:numId="43">
    <w:abstractNumId w:val="31"/>
  </w:num>
  <w:num w:numId="44">
    <w:abstractNumId w:val="18"/>
  </w:num>
  <w:num w:numId="45">
    <w:abstractNumId w:val="20"/>
  </w:num>
  <w:num w:numId="46">
    <w:abstractNumId w:val="6"/>
  </w:num>
  <w:num w:numId="47">
    <w:abstractNumId w:val="34"/>
  </w:num>
  <w:num w:numId="48">
    <w:abstractNumId w:val="4"/>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F1"/>
    <w:rsid w:val="000321A3"/>
    <w:rsid w:val="00032964"/>
    <w:rsid w:val="00064FFD"/>
    <w:rsid w:val="000C5DD0"/>
    <w:rsid w:val="000C6DD5"/>
    <w:rsid w:val="000E0E56"/>
    <w:rsid w:val="000E55CF"/>
    <w:rsid w:val="00107050"/>
    <w:rsid w:val="00166BE6"/>
    <w:rsid w:val="001962A2"/>
    <w:rsid w:val="002128CE"/>
    <w:rsid w:val="002731C8"/>
    <w:rsid w:val="002C5E09"/>
    <w:rsid w:val="00373440"/>
    <w:rsid w:val="00391504"/>
    <w:rsid w:val="003A27C9"/>
    <w:rsid w:val="003D2074"/>
    <w:rsid w:val="003D4D56"/>
    <w:rsid w:val="003D58F8"/>
    <w:rsid w:val="003E4B98"/>
    <w:rsid w:val="0041142F"/>
    <w:rsid w:val="004347CF"/>
    <w:rsid w:val="004539E7"/>
    <w:rsid w:val="004719F1"/>
    <w:rsid w:val="004A3D5F"/>
    <w:rsid w:val="004A54AD"/>
    <w:rsid w:val="004A5733"/>
    <w:rsid w:val="00502FB3"/>
    <w:rsid w:val="00507706"/>
    <w:rsid w:val="00546E65"/>
    <w:rsid w:val="005551B0"/>
    <w:rsid w:val="00560C9E"/>
    <w:rsid w:val="00562BAC"/>
    <w:rsid w:val="0057154A"/>
    <w:rsid w:val="00571FBF"/>
    <w:rsid w:val="005B1AD8"/>
    <w:rsid w:val="005B63B4"/>
    <w:rsid w:val="005B6BC8"/>
    <w:rsid w:val="005B710C"/>
    <w:rsid w:val="005C5648"/>
    <w:rsid w:val="005C5C76"/>
    <w:rsid w:val="00612ED3"/>
    <w:rsid w:val="006156AB"/>
    <w:rsid w:val="00616397"/>
    <w:rsid w:val="00665D3E"/>
    <w:rsid w:val="00683A5F"/>
    <w:rsid w:val="00693592"/>
    <w:rsid w:val="006D1029"/>
    <w:rsid w:val="006E7CC2"/>
    <w:rsid w:val="00707EB6"/>
    <w:rsid w:val="00713BEA"/>
    <w:rsid w:val="00725C74"/>
    <w:rsid w:val="007E15CB"/>
    <w:rsid w:val="0082665B"/>
    <w:rsid w:val="008505AF"/>
    <w:rsid w:val="008B73E1"/>
    <w:rsid w:val="008D4628"/>
    <w:rsid w:val="00902DAC"/>
    <w:rsid w:val="00913FBA"/>
    <w:rsid w:val="00970E3A"/>
    <w:rsid w:val="0098168A"/>
    <w:rsid w:val="009A3EC2"/>
    <w:rsid w:val="009F3EAE"/>
    <w:rsid w:val="009F571A"/>
    <w:rsid w:val="00A2046C"/>
    <w:rsid w:val="00A3632A"/>
    <w:rsid w:val="00A5577A"/>
    <w:rsid w:val="00AF5FF0"/>
    <w:rsid w:val="00B45EC0"/>
    <w:rsid w:val="00B4696C"/>
    <w:rsid w:val="00BA0F48"/>
    <w:rsid w:val="00BB04A1"/>
    <w:rsid w:val="00BE5FBC"/>
    <w:rsid w:val="00BF37D1"/>
    <w:rsid w:val="00C03D3C"/>
    <w:rsid w:val="00C12451"/>
    <w:rsid w:val="00C129FB"/>
    <w:rsid w:val="00C316E0"/>
    <w:rsid w:val="00C859CD"/>
    <w:rsid w:val="00C85E0D"/>
    <w:rsid w:val="00C91B17"/>
    <w:rsid w:val="00CC22B0"/>
    <w:rsid w:val="00CC40BD"/>
    <w:rsid w:val="00CC5949"/>
    <w:rsid w:val="00CE43AD"/>
    <w:rsid w:val="00D049B0"/>
    <w:rsid w:val="00D1201B"/>
    <w:rsid w:val="00D200D8"/>
    <w:rsid w:val="00D306C1"/>
    <w:rsid w:val="00D368D0"/>
    <w:rsid w:val="00D670A6"/>
    <w:rsid w:val="00DA5B3B"/>
    <w:rsid w:val="00DE27F9"/>
    <w:rsid w:val="00DF2521"/>
    <w:rsid w:val="00E1112A"/>
    <w:rsid w:val="00E31FEC"/>
    <w:rsid w:val="00E57E34"/>
    <w:rsid w:val="00E90862"/>
    <w:rsid w:val="00EA3A13"/>
    <w:rsid w:val="00EC555D"/>
    <w:rsid w:val="00F1206C"/>
    <w:rsid w:val="00F56B3C"/>
    <w:rsid w:val="00F868E0"/>
    <w:rsid w:val="00FD6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0F74"/>
  <w15:chartTrackingRefBased/>
  <w15:docId w15:val="{1B1D7ECE-A014-4F73-B1BF-BC3A9D7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3FBA"/>
  </w:style>
  <w:style w:type="paragraph" w:styleId="Titolo1">
    <w:name w:val="heading 1"/>
    <w:basedOn w:val="Normale"/>
    <w:next w:val="Normale"/>
    <w:link w:val="Titolo1Carattere"/>
    <w:uiPriority w:val="9"/>
    <w:qFormat/>
    <w:rsid w:val="00902DAC"/>
    <w:pPr>
      <w:pBdr>
        <w:top w:val="single" w:sz="4" w:space="1" w:color="808080"/>
        <w:left w:val="single" w:sz="4" w:space="4" w:color="808080"/>
        <w:bottom w:val="single" w:sz="4" w:space="1" w:color="808080"/>
        <w:right w:val="single" w:sz="4" w:space="4" w:color="808080"/>
        <w:between w:val="single" w:sz="4" w:space="1" w:color="808080"/>
        <w:bar w:val="single" w:sz="4" w:color="808080"/>
      </w:pBdr>
      <w:shd w:val="clear" w:color="auto" w:fill="C5E0B3" w:themeFill="accent6" w:themeFillTint="66"/>
      <w:spacing w:after="0"/>
      <w:jc w:val="center"/>
      <w:outlineLvl w:val="0"/>
    </w:pPr>
    <w:rPr>
      <w:rFonts w:ascii="Calibri" w:eastAsia="Calibri" w:hAnsi="Calibri" w:cs="Times New Roman"/>
      <w:b/>
      <w:b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71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19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19F1"/>
  </w:style>
  <w:style w:type="paragraph" w:styleId="Pidipagina">
    <w:name w:val="footer"/>
    <w:basedOn w:val="Normale"/>
    <w:link w:val="PidipaginaCarattere"/>
    <w:uiPriority w:val="99"/>
    <w:unhideWhenUsed/>
    <w:rsid w:val="004719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19F1"/>
  </w:style>
  <w:style w:type="character" w:styleId="Rimandocommento">
    <w:name w:val="annotation reference"/>
    <w:basedOn w:val="Carpredefinitoparagrafo"/>
    <w:uiPriority w:val="99"/>
    <w:semiHidden/>
    <w:unhideWhenUsed/>
    <w:rsid w:val="00902DAC"/>
    <w:rPr>
      <w:sz w:val="16"/>
      <w:szCs w:val="16"/>
    </w:rPr>
  </w:style>
  <w:style w:type="paragraph" w:styleId="Testocommento">
    <w:name w:val="annotation text"/>
    <w:basedOn w:val="Normale"/>
    <w:link w:val="TestocommentoCarattere"/>
    <w:uiPriority w:val="99"/>
    <w:semiHidden/>
    <w:unhideWhenUsed/>
    <w:rsid w:val="00902DA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2DAC"/>
    <w:rPr>
      <w:sz w:val="20"/>
      <w:szCs w:val="20"/>
    </w:rPr>
  </w:style>
  <w:style w:type="paragraph" w:styleId="Soggettocommento">
    <w:name w:val="annotation subject"/>
    <w:basedOn w:val="Testocommento"/>
    <w:next w:val="Testocommento"/>
    <w:link w:val="SoggettocommentoCarattere"/>
    <w:uiPriority w:val="99"/>
    <w:semiHidden/>
    <w:unhideWhenUsed/>
    <w:rsid w:val="00902DAC"/>
    <w:rPr>
      <w:b/>
      <w:bCs/>
    </w:rPr>
  </w:style>
  <w:style w:type="character" w:customStyle="1" w:styleId="SoggettocommentoCarattere">
    <w:name w:val="Soggetto commento Carattere"/>
    <w:basedOn w:val="TestocommentoCarattere"/>
    <w:link w:val="Soggettocommento"/>
    <w:uiPriority w:val="99"/>
    <w:semiHidden/>
    <w:rsid w:val="00902DAC"/>
    <w:rPr>
      <w:b/>
      <w:bCs/>
      <w:sz w:val="20"/>
      <w:szCs w:val="20"/>
    </w:rPr>
  </w:style>
  <w:style w:type="paragraph" w:styleId="Testofumetto">
    <w:name w:val="Balloon Text"/>
    <w:basedOn w:val="Normale"/>
    <w:link w:val="TestofumettoCarattere"/>
    <w:uiPriority w:val="99"/>
    <w:semiHidden/>
    <w:unhideWhenUsed/>
    <w:rsid w:val="00902D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DAC"/>
    <w:rPr>
      <w:rFonts w:ascii="Segoe UI" w:hAnsi="Segoe UI" w:cs="Segoe UI"/>
      <w:sz w:val="18"/>
      <w:szCs w:val="18"/>
    </w:rPr>
  </w:style>
  <w:style w:type="paragraph" w:styleId="Paragrafoelenco">
    <w:name w:val="List Paragraph"/>
    <w:basedOn w:val="Normale"/>
    <w:uiPriority w:val="34"/>
    <w:qFormat/>
    <w:rsid w:val="00902DAC"/>
    <w:pPr>
      <w:ind w:left="720"/>
      <w:contextualSpacing/>
    </w:pPr>
  </w:style>
  <w:style w:type="paragraph" w:customStyle="1" w:styleId="Sottotitolo1">
    <w:name w:val="Sottotitolo1"/>
    <w:basedOn w:val="Normale"/>
    <w:next w:val="Normale"/>
    <w:uiPriority w:val="11"/>
    <w:qFormat/>
    <w:rsid w:val="00902DAC"/>
    <w:pPr>
      <w:numPr>
        <w:numId w:val="34"/>
      </w:numPr>
      <w:shd w:val="clear" w:color="auto" w:fill="C5E0B3" w:themeFill="accent6" w:themeFillTint="66"/>
      <w:spacing w:after="0" w:line="240" w:lineRule="auto"/>
      <w:ind w:left="0" w:firstLine="360"/>
      <w:contextualSpacing/>
      <w:jc w:val="center"/>
    </w:pPr>
    <w:rPr>
      <w:rFonts w:ascii="Calibri" w:eastAsia="Calibri" w:hAnsi="Calibri" w:cs="Times New Roman"/>
      <w:b/>
      <w:bCs/>
    </w:rPr>
  </w:style>
  <w:style w:type="character" w:customStyle="1" w:styleId="SottotitoloCarattere">
    <w:name w:val="Sottotitolo Carattere"/>
    <w:basedOn w:val="Carpredefinitoparagrafo"/>
    <w:link w:val="Sottotitolo"/>
    <w:uiPriority w:val="11"/>
    <w:rsid w:val="00902DAC"/>
    <w:rPr>
      <w:b/>
      <w:bCs/>
      <w:shd w:val="clear" w:color="auto" w:fill="DEEAF6"/>
    </w:rPr>
  </w:style>
  <w:style w:type="character" w:styleId="Enfasidelicata">
    <w:name w:val="Subtle Emphasis"/>
    <w:uiPriority w:val="19"/>
    <w:qFormat/>
    <w:rsid w:val="00902DAC"/>
  </w:style>
  <w:style w:type="paragraph" w:styleId="NormaleWeb">
    <w:name w:val="Normal (Web)"/>
    <w:basedOn w:val="Normale"/>
    <w:uiPriority w:val="99"/>
    <w:semiHidden/>
    <w:unhideWhenUsed/>
    <w:rsid w:val="00902D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2DAC"/>
    <w:rPr>
      <w:color w:val="0000FF"/>
      <w:u w:val="single"/>
    </w:rPr>
  </w:style>
  <w:style w:type="paragraph" w:styleId="Corpotesto">
    <w:name w:val="Body Text"/>
    <w:basedOn w:val="Normale"/>
    <w:link w:val="CorpotestoCarattere"/>
    <w:uiPriority w:val="1"/>
    <w:qFormat/>
    <w:rsid w:val="00902DAC"/>
    <w:pPr>
      <w:widowControl w:val="0"/>
      <w:spacing w:after="0" w:line="240" w:lineRule="auto"/>
      <w:ind w:left="112"/>
    </w:pPr>
    <w:rPr>
      <w:rFonts w:ascii="Calibri" w:eastAsia="Calibri" w:hAnsi="Calibri"/>
      <w:lang w:val="en-US"/>
    </w:rPr>
  </w:style>
  <w:style w:type="character" w:customStyle="1" w:styleId="CorpotestoCarattere">
    <w:name w:val="Corpo testo Carattere"/>
    <w:basedOn w:val="Carpredefinitoparagrafo"/>
    <w:link w:val="Corpotesto"/>
    <w:uiPriority w:val="1"/>
    <w:rsid w:val="00902DAC"/>
    <w:rPr>
      <w:rFonts w:ascii="Calibri" w:eastAsia="Calibri" w:hAnsi="Calibri"/>
      <w:lang w:val="en-US"/>
    </w:rPr>
  </w:style>
  <w:style w:type="paragraph" w:customStyle="1" w:styleId="Stile1">
    <w:name w:val="Stile1"/>
    <w:basedOn w:val="Normale"/>
    <w:link w:val="Stile1Carattere"/>
    <w:qFormat/>
    <w:rsid w:val="00C12451"/>
    <w:pPr>
      <w:pBdr>
        <w:bottom w:val="single" w:sz="4" w:space="1" w:color="538135" w:themeColor="accent6" w:themeShade="BF"/>
      </w:pBdr>
      <w:spacing w:after="0" w:line="240" w:lineRule="auto"/>
      <w:jc w:val="both"/>
    </w:pPr>
    <w:rPr>
      <w:b/>
      <w:bCs/>
    </w:rPr>
  </w:style>
  <w:style w:type="character" w:customStyle="1" w:styleId="Stile1Carattere">
    <w:name w:val="Stile1 Carattere"/>
    <w:basedOn w:val="Carpredefinitoparagrafo"/>
    <w:link w:val="Stile1"/>
    <w:rsid w:val="00C12451"/>
    <w:rPr>
      <w:b/>
      <w:bCs/>
    </w:rPr>
  </w:style>
  <w:style w:type="paragraph" w:styleId="Sottotitolo">
    <w:name w:val="Subtitle"/>
    <w:basedOn w:val="Normale"/>
    <w:next w:val="Normale"/>
    <w:link w:val="SottotitoloCarattere"/>
    <w:uiPriority w:val="11"/>
    <w:qFormat/>
    <w:rsid w:val="00902DAC"/>
    <w:pPr>
      <w:numPr>
        <w:ilvl w:val="1"/>
      </w:numPr>
    </w:pPr>
    <w:rPr>
      <w:b/>
      <w:bCs/>
    </w:rPr>
  </w:style>
  <w:style w:type="character" w:customStyle="1" w:styleId="SottotitoloCarattere1">
    <w:name w:val="Sottotitolo Carattere1"/>
    <w:basedOn w:val="Carpredefinitoparagrafo"/>
    <w:uiPriority w:val="11"/>
    <w:rsid w:val="00902DAC"/>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902DAC"/>
    <w:rPr>
      <w:rFonts w:ascii="Calibri" w:eastAsia="Calibri" w:hAnsi="Calibri" w:cs="Times New Roman"/>
      <w:b/>
      <w:bCs/>
      <w:caps/>
      <w:shd w:val="clear" w:color="auto" w:fill="C5E0B3" w:themeFill="accent6"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A8005@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c-orazio-pomezia.edu.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81@euservice.it" TargetMode="External"/><Relationship Id="rId1" Type="http://schemas.openxmlformats.org/officeDocument/2006/relationships/hyperlink" Target="mailto:info@euserv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10209</Words>
  <Characters>58195</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Rosati</dc:creator>
  <cp:keywords/>
  <dc:description/>
  <cp:lastModifiedBy>Maria</cp:lastModifiedBy>
  <cp:revision>2</cp:revision>
  <dcterms:created xsi:type="dcterms:W3CDTF">2021-04-12T17:30:00Z</dcterms:created>
  <dcterms:modified xsi:type="dcterms:W3CDTF">2021-04-12T17:30:00Z</dcterms:modified>
</cp:coreProperties>
</file>